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2" w:rsidRPr="000A4B74" w:rsidRDefault="00164162" w:rsidP="00164162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5</w:t>
      </w:r>
    </w:p>
    <w:p w:rsidR="00164162" w:rsidRPr="000A4B74" w:rsidRDefault="00164162" w:rsidP="00164162">
      <w:pPr>
        <w:pStyle w:val="1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к  решению Совета муниципального образования</w:t>
      </w:r>
    </w:p>
    <w:p w:rsidR="00164162" w:rsidRPr="000A4B74" w:rsidRDefault="00164162" w:rsidP="00164162">
      <w:pPr>
        <w:pStyle w:val="1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 «</w:t>
      </w:r>
      <w:proofErr w:type="spellStart"/>
      <w:r w:rsidRPr="000A4B74">
        <w:rPr>
          <w:i/>
          <w:sz w:val="22"/>
          <w:szCs w:val="22"/>
        </w:rPr>
        <w:t>Копыловское</w:t>
      </w:r>
      <w:proofErr w:type="spellEnd"/>
      <w:r w:rsidRPr="000A4B74">
        <w:rPr>
          <w:i/>
          <w:sz w:val="22"/>
          <w:szCs w:val="22"/>
        </w:rPr>
        <w:t xml:space="preserve"> сельское поселение»</w:t>
      </w:r>
    </w:p>
    <w:p w:rsidR="00164162" w:rsidRPr="000A4B74" w:rsidRDefault="00164162" w:rsidP="00164162">
      <w:pPr>
        <w:pStyle w:val="1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25</w:t>
      </w:r>
      <w:r w:rsidRPr="000A4B74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декабря 2023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19.1 </w:t>
      </w:r>
      <w:r w:rsidRPr="000A4B7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</w:p>
    <w:p w:rsidR="00164162" w:rsidRPr="000A4B74" w:rsidRDefault="00164162" w:rsidP="00164162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162" w:rsidRPr="000A4B74" w:rsidRDefault="00164162" w:rsidP="00164162">
      <w:pPr>
        <w:pStyle w:val="1"/>
        <w:rPr>
          <w:i/>
          <w:sz w:val="22"/>
          <w:szCs w:val="22"/>
        </w:rPr>
      </w:pPr>
    </w:p>
    <w:p w:rsidR="00164162" w:rsidRPr="000A4B74" w:rsidRDefault="00164162" w:rsidP="00164162">
      <w:pPr>
        <w:pStyle w:val="1"/>
        <w:rPr>
          <w:i/>
        </w:rPr>
      </w:pPr>
    </w:p>
    <w:p w:rsidR="00164162" w:rsidRPr="000A4B74" w:rsidRDefault="00164162" w:rsidP="00164162">
      <w:pPr>
        <w:jc w:val="center"/>
      </w:pPr>
      <w:r w:rsidRPr="000A4B74">
        <w:t xml:space="preserve">                                                                                        </w:t>
      </w:r>
    </w:p>
    <w:p w:rsidR="00164162" w:rsidRPr="000A4B74" w:rsidRDefault="00164162" w:rsidP="00164162">
      <w:pPr>
        <w:jc w:val="center"/>
        <w:rPr>
          <w:b/>
          <w:bCs/>
          <w:sz w:val="28"/>
        </w:rPr>
      </w:pPr>
    </w:p>
    <w:p w:rsidR="00164162" w:rsidRPr="000A4B74" w:rsidRDefault="00164162" w:rsidP="00164162">
      <w:pPr>
        <w:jc w:val="center"/>
        <w:rPr>
          <w:b/>
          <w:bCs/>
          <w:sz w:val="28"/>
          <w:szCs w:val="20"/>
        </w:rPr>
      </w:pPr>
      <w:r w:rsidRPr="000A4B74">
        <w:rPr>
          <w:b/>
          <w:bCs/>
          <w:sz w:val="28"/>
        </w:rPr>
        <w:t>Программа</w:t>
      </w:r>
    </w:p>
    <w:p w:rsidR="00164162" w:rsidRPr="000A4B74" w:rsidRDefault="00164162" w:rsidP="00164162">
      <w:pPr>
        <w:jc w:val="center"/>
        <w:rPr>
          <w:b/>
          <w:bCs/>
          <w:sz w:val="28"/>
        </w:rPr>
      </w:pPr>
      <w:r w:rsidRPr="000A4B74">
        <w:rPr>
          <w:b/>
          <w:bCs/>
          <w:sz w:val="28"/>
        </w:rPr>
        <w:t>приватизации (продажи) муниципального имущества</w:t>
      </w:r>
    </w:p>
    <w:p w:rsidR="00164162" w:rsidRDefault="00164162" w:rsidP="00164162">
      <w:pPr>
        <w:jc w:val="center"/>
        <w:rPr>
          <w:b/>
          <w:bCs/>
          <w:sz w:val="28"/>
        </w:rPr>
      </w:pPr>
      <w:proofErr w:type="spellStart"/>
      <w:r w:rsidRPr="000A4B74">
        <w:rPr>
          <w:b/>
          <w:bCs/>
          <w:sz w:val="28"/>
        </w:rPr>
        <w:t>Копыловского</w:t>
      </w:r>
      <w:proofErr w:type="spellEnd"/>
      <w:r w:rsidRPr="000A4B74">
        <w:rPr>
          <w:b/>
          <w:bCs/>
          <w:sz w:val="28"/>
        </w:rPr>
        <w:t xml:space="preserve"> сельского поселения на 20</w:t>
      </w:r>
      <w:r>
        <w:rPr>
          <w:b/>
          <w:bCs/>
          <w:sz w:val="28"/>
        </w:rPr>
        <w:t>24</w:t>
      </w:r>
      <w:r w:rsidRPr="000A4B74">
        <w:rPr>
          <w:b/>
          <w:bCs/>
          <w:sz w:val="28"/>
        </w:rPr>
        <w:t xml:space="preserve"> год</w:t>
      </w:r>
      <w:r w:rsidRPr="001F61F1">
        <w:rPr>
          <w:b/>
          <w:bCs/>
          <w:sz w:val="28"/>
        </w:rPr>
        <w:t xml:space="preserve"> </w:t>
      </w:r>
    </w:p>
    <w:p w:rsidR="00164162" w:rsidRPr="000A4B74" w:rsidRDefault="00164162" w:rsidP="00164162">
      <w:pPr>
        <w:jc w:val="center"/>
        <w:rPr>
          <w:b/>
          <w:bCs/>
          <w:sz w:val="28"/>
        </w:rPr>
      </w:pPr>
      <w:r w:rsidRPr="001F61F1">
        <w:rPr>
          <w:b/>
          <w:bCs/>
          <w:sz w:val="28"/>
        </w:rPr>
        <w:t>и плановый период 202</w:t>
      </w:r>
      <w:r>
        <w:rPr>
          <w:b/>
          <w:bCs/>
          <w:sz w:val="28"/>
        </w:rPr>
        <w:t>5</w:t>
      </w:r>
      <w:r w:rsidRPr="001F61F1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6</w:t>
      </w:r>
      <w:r w:rsidRPr="001F61F1">
        <w:rPr>
          <w:b/>
          <w:bCs/>
          <w:sz w:val="28"/>
        </w:rPr>
        <w:t xml:space="preserve"> годов</w:t>
      </w:r>
    </w:p>
    <w:p w:rsidR="00164162" w:rsidRPr="000A4B74" w:rsidRDefault="00164162" w:rsidP="00164162">
      <w:pPr>
        <w:jc w:val="both"/>
        <w:rPr>
          <w:b/>
          <w:bCs/>
          <w:sz w:val="28"/>
        </w:rPr>
      </w:pPr>
    </w:p>
    <w:p w:rsidR="00164162" w:rsidRDefault="00164162" w:rsidP="00164162">
      <w:pPr>
        <w:jc w:val="both"/>
        <w:rPr>
          <w:b/>
          <w:bCs/>
          <w:sz w:val="28"/>
        </w:rPr>
      </w:pPr>
    </w:p>
    <w:p w:rsidR="00164162" w:rsidRPr="00976C1E" w:rsidRDefault="00164162" w:rsidP="00164162">
      <w:pPr>
        <w:ind w:left="142"/>
        <w:jc w:val="both"/>
      </w:pPr>
      <w:r>
        <w:rPr>
          <w:b/>
        </w:rPr>
        <w:t>1. Перечень подлежащего приватизации имущества, находящегося в муниципальной со</w:t>
      </w:r>
      <w:r>
        <w:rPr>
          <w:b/>
        </w:rPr>
        <w:t>б</w:t>
      </w:r>
      <w:r>
        <w:rPr>
          <w:b/>
        </w:rPr>
        <w:t xml:space="preserve">ственности                                                                                                                </w:t>
      </w:r>
    </w:p>
    <w:p w:rsidR="00164162" w:rsidRPr="000A4B74" w:rsidRDefault="00164162" w:rsidP="00164162">
      <w:pPr>
        <w:ind w:left="-426" w:firstLine="142"/>
        <w:jc w:val="right"/>
        <w:rPr>
          <w:b/>
          <w:bCs/>
        </w:rPr>
      </w:pPr>
    </w:p>
    <w:p w:rsidR="00164162" w:rsidRPr="000A4B74" w:rsidRDefault="00164162" w:rsidP="00164162">
      <w:pPr>
        <w:pStyle w:val="xl32"/>
        <w:spacing w:before="0" w:beforeAutospacing="0" w:after="0" w:afterAutospacing="0"/>
        <w:rPr>
          <w:sz w:val="28"/>
        </w:rPr>
      </w:pPr>
      <w:r w:rsidRPr="000A4B74">
        <w:t>(тыс. руб.)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3481"/>
        <w:gridCol w:w="1791"/>
        <w:gridCol w:w="1500"/>
        <w:gridCol w:w="1288"/>
        <w:gridCol w:w="1288"/>
      </w:tblGrid>
      <w:tr w:rsidR="00164162" w:rsidRPr="000A4B74" w:rsidTr="00164162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A4B74">
              <w:rPr>
                <w:b/>
                <w:bCs/>
              </w:rPr>
              <w:t>п</w:t>
            </w:r>
            <w:proofErr w:type="spellEnd"/>
            <w:proofErr w:type="gramEnd"/>
            <w:r w:rsidRPr="000A4B74">
              <w:rPr>
                <w:b/>
                <w:bCs/>
              </w:rPr>
              <w:t>/</w:t>
            </w:r>
            <w:proofErr w:type="spellStart"/>
            <w:r w:rsidRPr="000A4B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81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Наименование объекта,</w:t>
            </w:r>
          </w:p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его местонахожд</w:t>
            </w:r>
            <w:r w:rsidRPr="000A4B74">
              <w:rPr>
                <w:b/>
                <w:bCs/>
              </w:rPr>
              <w:t>е</w:t>
            </w:r>
            <w:r w:rsidRPr="000A4B74">
              <w:rPr>
                <w:b/>
                <w:bCs/>
              </w:rPr>
              <w:t>ние</w:t>
            </w:r>
          </w:p>
        </w:tc>
        <w:tc>
          <w:tcPr>
            <w:tcW w:w="1791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Способ</w:t>
            </w:r>
          </w:p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приватиз</w:t>
            </w:r>
            <w:r w:rsidRPr="000A4B74">
              <w:rPr>
                <w:b/>
                <w:bCs/>
              </w:rPr>
              <w:t>а</w:t>
            </w:r>
            <w:r w:rsidRPr="000A4B74">
              <w:rPr>
                <w:b/>
                <w:bCs/>
              </w:rPr>
              <w:t>ции</w:t>
            </w:r>
          </w:p>
        </w:tc>
        <w:tc>
          <w:tcPr>
            <w:tcW w:w="1500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2024 году</w:t>
            </w:r>
          </w:p>
        </w:tc>
        <w:tc>
          <w:tcPr>
            <w:tcW w:w="1288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2025 году</w:t>
            </w:r>
          </w:p>
        </w:tc>
        <w:tc>
          <w:tcPr>
            <w:tcW w:w="1288" w:type="dxa"/>
          </w:tcPr>
          <w:p w:rsidR="00164162" w:rsidRPr="000A4B74" w:rsidRDefault="00164162" w:rsidP="00055D1B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2026 году</w:t>
            </w:r>
          </w:p>
        </w:tc>
      </w:tr>
      <w:tr w:rsidR="00164162" w:rsidRPr="000A4B74" w:rsidTr="00164162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164162" w:rsidRPr="000A4B74" w:rsidRDefault="00164162" w:rsidP="00055D1B">
            <w:pPr>
              <w:rPr>
                <w:sz w:val="26"/>
                <w:szCs w:val="26"/>
              </w:rPr>
            </w:pPr>
          </w:p>
        </w:tc>
        <w:tc>
          <w:tcPr>
            <w:tcW w:w="3481" w:type="dxa"/>
            <w:vAlign w:val="center"/>
          </w:tcPr>
          <w:p w:rsidR="00164162" w:rsidRPr="000A4B74" w:rsidRDefault="00164162" w:rsidP="00055D1B">
            <w:pPr>
              <w:jc w:val="both"/>
            </w:pPr>
            <w:r>
              <w:t>Не планируется</w:t>
            </w:r>
          </w:p>
        </w:tc>
        <w:tc>
          <w:tcPr>
            <w:tcW w:w="1791" w:type="dxa"/>
            <w:vAlign w:val="center"/>
          </w:tcPr>
          <w:p w:rsidR="00164162" w:rsidRPr="000A4B74" w:rsidRDefault="00164162" w:rsidP="00055D1B">
            <w:pPr>
              <w:jc w:val="center"/>
            </w:pPr>
          </w:p>
        </w:tc>
        <w:tc>
          <w:tcPr>
            <w:tcW w:w="1500" w:type="dxa"/>
            <w:vAlign w:val="center"/>
          </w:tcPr>
          <w:p w:rsidR="00164162" w:rsidRPr="000A4B74" w:rsidRDefault="00164162" w:rsidP="00055D1B">
            <w:pPr>
              <w:jc w:val="center"/>
            </w:pPr>
            <w:r>
              <w:t>0,0</w:t>
            </w:r>
          </w:p>
        </w:tc>
        <w:tc>
          <w:tcPr>
            <w:tcW w:w="1288" w:type="dxa"/>
          </w:tcPr>
          <w:p w:rsidR="00164162" w:rsidRDefault="00164162" w:rsidP="00055D1B">
            <w:pPr>
              <w:jc w:val="center"/>
            </w:pPr>
            <w:r>
              <w:t>0,0</w:t>
            </w:r>
          </w:p>
        </w:tc>
        <w:tc>
          <w:tcPr>
            <w:tcW w:w="1288" w:type="dxa"/>
          </w:tcPr>
          <w:p w:rsidR="00164162" w:rsidRDefault="00164162" w:rsidP="00055D1B">
            <w:pPr>
              <w:jc w:val="center"/>
            </w:pPr>
            <w:r>
              <w:t>0,0</w:t>
            </w:r>
          </w:p>
        </w:tc>
      </w:tr>
      <w:tr w:rsidR="00164162" w:rsidRPr="000A4B74" w:rsidTr="00164162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164162" w:rsidRPr="000A4B74" w:rsidRDefault="00164162" w:rsidP="00055D1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:rsidR="00164162" w:rsidRPr="000A4B74" w:rsidRDefault="00164162" w:rsidP="00055D1B">
            <w:pPr>
              <w:jc w:val="center"/>
              <w:rPr>
                <w:b/>
              </w:rPr>
            </w:pPr>
            <w:r w:rsidRPr="000A4B74">
              <w:rPr>
                <w:b/>
              </w:rPr>
              <w:t>ИТОГО:</w:t>
            </w:r>
          </w:p>
        </w:tc>
        <w:tc>
          <w:tcPr>
            <w:tcW w:w="1791" w:type="dxa"/>
          </w:tcPr>
          <w:p w:rsidR="00164162" w:rsidRPr="000A4B74" w:rsidRDefault="00164162" w:rsidP="00055D1B">
            <w:pPr>
              <w:jc w:val="center"/>
              <w:rPr>
                <w:b/>
              </w:rPr>
            </w:pPr>
          </w:p>
        </w:tc>
        <w:tc>
          <w:tcPr>
            <w:tcW w:w="1500" w:type="dxa"/>
            <w:vAlign w:val="center"/>
          </w:tcPr>
          <w:p w:rsidR="00164162" w:rsidRPr="000A4B74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164162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164162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64162" w:rsidRPr="000A4B74" w:rsidRDefault="00164162" w:rsidP="00164162"/>
    <w:p w:rsidR="00164162" w:rsidRPr="000A4B74" w:rsidRDefault="00164162" w:rsidP="00164162"/>
    <w:p w:rsidR="00164162" w:rsidRDefault="00164162" w:rsidP="00164162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p w:rsidR="00164162" w:rsidRDefault="00164162" w:rsidP="00164162">
      <w:pPr>
        <w:ind w:left="142"/>
        <w:jc w:val="both"/>
        <w:rPr>
          <w:b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3470"/>
        <w:gridCol w:w="1796"/>
        <w:gridCol w:w="1429"/>
        <w:gridCol w:w="1358"/>
        <w:gridCol w:w="1358"/>
      </w:tblGrid>
      <w:tr w:rsidR="00164162" w:rsidRPr="009A1047" w:rsidTr="00164162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164162" w:rsidRPr="00D32CAB" w:rsidRDefault="00164162" w:rsidP="00055D1B">
            <w:pPr>
              <w:ind w:firstLine="142"/>
              <w:jc w:val="center"/>
              <w:rPr>
                <w:b/>
              </w:rPr>
            </w:pPr>
            <w:r w:rsidRPr="00D32CAB">
              <w:rPr>
                <w:b/>
              </w:rPr>
              <w:t xml:space="preserve">№ </w:t>
            </w:r>
            <w:proofErr w:type="spellStart"/>
            <w:proofErr w:type="gramStart"/>
            <w:r w:rsidRPr="00D32CAB">
              <w:rPr>
                <w:b/>
              </w:rPr>
              <w:t>п</w:t>
            </w:r>
            <w:proofErr w:type="spellEnd"/>
            <w:proofErr w:type="gramEnd"/>
            <w:r w:rsidRPr="00D32CAB">
              <w:rPr>
                <w:b/>
              </w:rPr>
              <w:t>/</w:t>
            </w:r>
            <w:proofErr w:type="spellStart"/>
            <w:r w:rsidRPr="00D32CAB">
              <w:rPr>
                <w:b/>
              </w:rPr>
              <w:t>п</w:t>
            </w:r>
            <w:proofErr w:type="spellEnd"/>
          </w:p>
        </w:tc>
        <w:tc>
          <w:tcPr>
            <w:tcW w:w="3470" w:type="dxa"/>
          </w:tcPr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>Срок прио</w:t>
            </w:r>
            <w:r w:rsidRPr="00D32CAB">
              <w:rPr>
                <w:b/>
              </w:rPr>
              <w:t>б</w:t>
            </w:r>
            <w:r w:rsidRPr="00D32CAB">
              <w:rPr>
                <w:b/>
              </w:rPr>
              <w:t>ретения</w:t>
            </w:r>
          </w:p>
        </w:tc>
        <w:tc>
          <w:tcPr>
            <w:tcW w:w="1429" w:type="dxa"/>
          </w:tcPr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</w:t>
            </w:r>
            <w:proofErr w:type="gramStart"/>
            <w:r w:rsidRPr="00D32CAB">
              <w:rPr>
                <w:b/>
              </w:rPr>
              <w:t>.р</w:t>
            </w:r>
            <w:proofErr w:type="gramEnd"/>
            <w:r w:rsidRPr="00D32CAB">
              <w:rPr>
                <w:b/>
              </w:rPr>
              <w:t>уб.)</w:t>
            </w:r>
            <w:r>
              <w:rPr>
                <w:b/>
              </w:rPr>
              <w:t xml:space="preserve"> в 2024 году</w:t>
            </w:r>
          </w:p>
        </w:tc>
        <w:tc>
          <w:tcPr>
            <w:tcW w:w="1358" w:type="dxa"/>
          </w:tcPr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</w:t>
            </w:r>
            <w:proofErr w:type="gramStart"/>
            <w:r w:rsidRPr="00D32CAB">
              <w:rPr>
                <w:b/>
              </w:rPr>
              <w:t>.р</w:t>
            </w:r>
            <w:proofErr w:type="gramEnd"/>
            <w:r w:rsidRPr="00D32CAB">
              <w:rPr>
                <w:b/>
              </w:rPr>
              <w:t>уб.)</w:t>
            </w:r>
            <w:r>
              <w:rPr>
                <w:b/>
              </w:rPr>
              <w:t xml:space="preserve"> в 2025 году</w:t>
            </w:r>
          </w:p>
        </w:tc>
        <w:tc>
          <w:tcPr>
            <w:tcW w:w="1358" w:type="dxa"/>
          </w:tcPr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164162" w:rsidRPr="00D32CAB" w:rsidRDefault="00164162" w:rsidP="00055D1B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</w:t>
            </w:r>
            <w:proofErr w:type="gramStart"/>
            <w:r w:rsidRPr="00D32CAB">
              <w:rPr>
                <w:b/>
              </w:rPr>
              <w:t>.р</w:t>
            </w:r>
            <w:proofErr w:type="gramEnd"/>
            <w:r w:rsidRPr="00D32CAB">
              <w:rPr>
                <w:b/>
              </w:rPr>
              <w:t>уб.)</w:t>
            </w:r>
            <w:r>
              <w:rPr>
                <w:b/>
              </w:rPr>
              <w:t xml:space="preserve"> в 2026 году</w:t>
            </w:r>
          </w:p>
        </w:tc>
      </w:tr>
      <w:tr w:rsidR="00164162" w:rsidRPr="009A1047" w:rsidTr="00164162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164162" w:rsidRPr="00A3246E" w:rsidRDefault="00164162" w:rsidP="00055D1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0" w:type="dxa"/>
          </w:tcPr>
          <w:p w:rsidR="00164162" w:rsidRPr="007E54B6" w:rsidRDefault="00164162" w:rsidP="00055D1B">
            <w:r>
              <w:t>Не планируется</w:t>
            </w:r>
          </w:p>
        </w:tc>
        <w:tc>
          <w:tcPr>
            <w:tcW w:w="1796" w:type="dxa"/>
            <w:vAlign w:val="center"/>
          </w:tcPr>
          <w:p w:rsidR="00164162" w:rsidRPr="00315D01" w:rsidRDefault="00164162" w:rsidP="00055D1B">
            <w:pPr>
              <w:jc w:val="center"/>
            </w:pPr>
          </w:p>
        </w:tc>
        <w:tc>
          <w:tcPr>
            <w:tcW w:w="1429" w:type="dxa"/>
            <w:vAlign w:val="center"/>
          </w:tcPr>
          <w:p w:rsidR="00164162" w:rsidRPr="00315D01" w:rsidRDefault="00164162" w:rsidP="00055D1B">
            <w:pPr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64162" w:rsidRDefault="00164162" w:rsidP="00055D1B">
            <w:pPr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64162" w:rsidRDefault="00164162" w:rsidP="00055D1B">
            <w:pPr>
              <w:jc w:val="center"/>
            </w:pPr>
            <w:r>
              <w:t>0,0</w:t>
            </w:r>
          </w:p>
        </w:tc>
      </w:tr>
      <w:tr w:rsidR="00164162" w:rsidRPr="00C12203" w:rsidTr="00164162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164162" w:rsidRPr="00C12203" w:rsidRDefault="00164162" w:rsidP="00055D1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0" w:type="dxa"/>
          </w:tcPr>
          <w:p w:rsidR="00164162" w:rsidRPr="00C12203" w:rsidRDefault="00164162" w:rsidP="00055D1B">
            <w:pPr>
              <w:jc w:val="center"/>
              <w:rPr>
                <w:b/>
              </w:rPr>
            </w:pPr>
            <w:r w:rsidRPr="00C12203">
              <w:rPr>
                <w:b/>
              </w:rPr>
              <w:t>ИТОГО:</w:t>
            </w:r>
          </w:p>
        </w:tc>
        <w:tc>
          <w:tcPr>
            <w:tcW w:w="1796" w:type="dxa"/>
          </w:tcPr>
          <w:p w:rsidR="00164162" w:rsidRPr="00C12203" w:rsidRDefault="00164162" w:rsidP="00055D1B">
            <w:pPr>
              <w:jc w:val="center"/>
              <w:rPr>
                <w:b/>
              </w:rPr>
            </w:pPr>
          </w:p>
        </w:tc>
        <w:tc>
          <w:tcPr>
            <w:tcW w:w="1429" w:type="dxa"/>
            <w:vAlign w:val="center"/>
          </w:tcPr>
          <w:p w:rsidR="00164162" w:rsidRPr="00C12203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164162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164162" w:rsidRDefault="00164162" w:rsidP="00055D1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64162" w:rsidRDefault="00164162" w:rsidP="00164162">
      <w:pPr>
        <w:ind w:left="142"/>
        <w:jc w:val="both"/>
        <w:rPr>
          <w:b/>
        </w:rPr>
      </w:pPr>
    </w:p>
    <w:p w:rsidR="00164162" w:rsidRPr="000A4B74" w:rsidRDefault="00164162" w:rsidP="00164162"/>
    <w:p w:rsidR="00164162" w:rsidRPr="000A4B74" w:rsidRDefault="00164162" w:rsidP="00164162"/>
    <w:p w:rsidR="00164162" w:rsidRPr="000A4B74" w:rsidRDefault="00164162" w:rsidP="00164162">
      <w:pPr>
        <w:tabs>
          <w:tab w:val="left" w:pos="2151"/>
        </w:tabs>
        <w:jc w:val="right"/>
      </w:pPr>
    </w:p>
    <w:p w:rsidR="00164162" w:rsidRPr="000A4B74" w:rsidRDefault="00164162" w:rsidP="00164162"/>
    <w:p w:rsidR="00164162" w:rsidRDefault="00164162" w:rsidP="00164162"/>
    <w:p w:rsidR="00164162" w:rsidRDefault="00164162" w:rsidP="00164162"/>
    <w:p w:rsidR="00164162" w:rsidRDefault="00164162" w:rsidP="00164162"/>
    <w:p w:rsidR="00164162" w:rsidRDefault="00164162" w:rsidP="00164162"/>
    <w:p w:rsidR="00AD1ACB" w:rsidRDefault="00AD1ACB"/>
    <w:sectPr w:rsidR="00AD1ACB" w:rsidSect="00AD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4162"/>
    <w:rsid w:val="00164162"/>
    <w:rsid w:val="00A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16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2">
    <w:name w:val="xl32"/>
    <w:basedOn w:val="a"/>
    <w:rsid w:val="00164162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2024-12-09T07:22:00Z</dcterms:created>
  <dcterms:modified xsi:type="dcterms:W3CDTF">2024-12-09T07:23:00Z</dcterms:modified>
</cp:coreProperties>
</file>