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DF" w:rsidRPr="00A915AB" w:rsidRDefault="00A915AB" w:rsidP="00A915AB">
      <w:pPr>
        <w:spacing w:after="0" w:line="360" w:lineRule="auto"/>
        <w:jc w:val="center"/>
        <w:rPr>
          <w:rFonts w:ascii="Times New Roman" w:eastAsia="Times New Roman" w:hAnsi="Times New Roman" w:cs="Times New Roman"/>
          <w:b/>
          <w:sz w:val="24"/>
          <w:szCs w:val="24"/>
          <w:lang w:eastAsia="ru-RU"/>
        </w:rPr>
      </w:pPr>
      <w:r w:rsidRPr="00A915AB">
        <w:rPr>
          <w:rFonts w:ascii="Times New Roman" w:eastAsia="Times New Roman" w:hAnsi="Times New Roman" w:cs="Times New Roman"/>
          <w:b/>
          <w:noProof/>
          <w:sz w:val="24"/>
          <w:szCs w:val="24"/>
          <w:lang w:eastAsia="ru-RU"/>
        </w:rPr>
        <w:drawing>
          <wp:inline distT="0" distB="0" distL="0" distR="0">
            <wp:extent cx="781050" cy="1076325"/>
            <wp:effectExtent l="19050" t="0" r="0" b="0"/>
            <wp:docPr id="3"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lum bright="20000"/>
                    </a:blip>
                    <a:srcRect/>
                    <a:stretch>
                      <a:fillRect/>
                    </a:stretch>
                  </pic:blipFill>
                  <pic:spPr bwMode="auto">
                    <a:xfrm>
                      <a:off x="0" y="0"/>
                      <a:ext cx="781050" cy="1076325"/>
                    </a:xfrm>
                    <a:prstGeom prst="rect">
                      <a:avLst/>
                    </a:prstGeom>
                    <a:noFill/>
                    <a:ln w="9525">
                      <a:noFill/>
                      <a:miter lim="800000"/>
                      <a:headEnd/>
                      <a:tailEnd/>
                    </a:ln>
                  </pic:spPr>
                </pic:pic>
              </a:graphicData>
            </a:graphic>
          </wp:inline>
        </w:drawing>
      </w:r>
    </w:p>
    <w:p w:rsidR="00A915AB" w:rsidRPr="00A915AB" w:rsidRDefault="00A915AB" w:rsidP="00A915AB">
      <w:pPr>
        <w:spacing w:after="0" w:line="240" w:lineRule="auto"/>
        <w:jc w:val="center"/>
        <w:rPr>
          <w:rFonts w:ascii="Times New Roman" w:eastAsia="Times New Roman" w:hAnsi="Times New Roman" w:cs="Times New Roman"/>
          <w:b/>
          <w:sz w:val="24"/>
          <w:szCs w:val="24"/>
          <w:lang w:eastAsia="ru-RU"/>
        </w:rPr>
      </w:pPr>
      <w:r w:rsidRPr="00A915AB">
        <w:rPr>
          <w:rFonts w:ascii="Times New Roman" w:eastAsia="Times New Roman" w:hAnsi="Times New Roman" w:cs="Times New Roman"/>
          <w:b/>
          <w:sz w:val="24"/>
          <w:szCs w:val="24"/>
          <w:lang w:eastAsia="ru-RU"/>
        </w:rPr>
        <w:t>АДМИНИСТРАЦИЯ КОПЫЛОВСКОГО СЕЛЬСКОГО ПОСЕЛЕНИЯ</w:t>
      </w:r>
    </w:p>
    <w:p w:rsidR="007F2EDF" w:rsidRDefault="00A915AB" w:rsidP="007F2EDF">
      <w:pPr>
        <w:spacing w:after="0" w:line="240" w:lineRule="auto"/>
        <w:jc w:val="center"/>
        <w:rPr>
          <w:rFonts w:ascii="Times New Roman" w:eastAsia="Times New Roman" w:hAnsi="Times New Roman" w:cs="Times New Roman"/>
          <w:b/>
          <w:sz w:val="24"/>
          <w:szCs w:val="24"/>
          <w:lang w:eastAsia="ru-RU"/>
        </w:rPr>
      </w:pPr>
      <w:r w:rsidRPr="00A915AB">
        <w:rPr>
          <w:rFonts w:ascii="Times New Roman" w:eastAsia="Times New Roman" w:hAnsi="Times New Roman" w:cs="Times New Roman"/>
          <w:b/>
          <w:sz w:val="24"/>
          <w:szCs w:val="24"/>
          <w:lang w:eastAsia="ru-RU"/>
        </w:rPr>
        <w:t>ПОСТАНОВЛЕНИЕ</w:t>
      </w:r>
    </w:p>
    <w:p w:rsidR="007F2EDF" w:rsidRPr="007F2EDF" w:rsidRDefault="00D143F0" w:rsidP="007F2EDF">
      <w:pPr>
        <w:spacing w:after="0" w:line="240" w:lineRule="auto"/>
        <w:rPr>
          <w:rFonts w:ascii="Times New Roman" w:eastAsia="Times New Roman" w:hAnsi="Times New Roman" w:cs="Times New Roman"/>
          <w:b/>
          <w:sz w:val="24"/>
          <w:szCs w:val="24"/>
          <w:lang w:eastAsia="ru-RU"/>
        </w:rPr>
      </w:pPr>
      <w:r>
        <w:rPr>
          <w:rFonts w:ascii="Times New Roman" w:hAnsi="Times New Roman"/>
          <w:sz w:val="24"/>
          <w:szCs w:val="24"/>
          <w:lang w:eastAsia="ru-RU"/>
        </w:rPr>
        <w:t xml:space="preserve">        «19» мая </w:t>
      </w:r>
      <w:r w:rsidR="007F2EDF">
        <w:rPr>
          <w:rFonts w:ascii="Times New Roman" w:hAnsi="Times New Roman"/>
          <w:sz w:val="24"/>
          <w:szCs w:val="24"/>
          <w:lang w:eastAsia="ru-RU"/>
        </w:rPr>
        <w:t xml:space="preserve">2021г.                                                                                    </w:t>
      </w:r>
      <w:r w:rsidR="007F2EDF" w:rsidRPr="00A915AB">
        <w:rPr>
          <w:rFonts w:ascii="Times New Roman" w:eastAsia="Times New Roman" w:hAnsi="Times New Roman" w:cs="Times New Roman"/>
          <w:sz w:val="24"/>
          <w:szCs w:val="24"/>
          <w:lang w:eastAsia="ru-RU"/>
        </w:rPr>
        <w:t>№</w:t>
      </w:r>
      <w:r w:rsidR="007F2EDF">
        <w:rPr>
          <w:rFonts w:ascii="Times New Roman" w:eastAsia="Times New Roman" w:hAnsi="Times New Roman" w:cs="Times New Roman"/>
          <w:sz w:val="24"/>
          <w:szCs w:val="24"/>
          <w:lang w:eastAsia="ru-RU"/>
        </w:rPr>
        <w:t xml:space="preserve"> </w:t>
      </w:r>
      <w:r w:rsidR="007F2EDF">
        <w:rPr>
          <w:rFonts w:ascii="Times New Roman" w:eastAsia="Times New Roman" w:hAnsi="Times New Roman" w:cs="Times New Roman"/>
          <w:sz w:val="24"/>
          <w:szCs w:val="24"/>
          <w:lang w:eastAsia="ru-RU"/>
        </w:rPr>
        <w:softHyphen/>
      </w:r>
      <w:r w:rsidR="007F2EDF">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t>56</w:t>
      </w:r>
    </w:p>
    <w:p w:rsidR="00A915AB" w:rsidRPr="00A915AB" w:rsidRDefault="00A915AB" w:rsidP="00A915AB">
      <w:pPr>
        <w:spacing w:after="0" w:line="240" w:lineRule="auto"/>
        <w:jc w:val="both"/>
        <w:rPr>
          <w:rFonts w:ascii="Times New Roman" w:eastAsia="Times New Roman" w:hAnsi="Times New Roman" w:cs="Times New Roman"/>
          <w:sz w:val="24"/>
          <w:szCs w:val="24"/>
          <w:lang w:eastAsia="ru-RU"/>
        </w:rPr>
      </w:pPr>
      <w:r w:rsidRPr="00A915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915AB">
        <w:rPr>
          <w:rFonts w:ascii="Times New Roman" w:eastAsia="Times New Roman" w:hAnsi="Times New Roman" w:cs="Times New Roman"/>
          <w:sz w:val="24"/>
          <w:szCs w:val="24"/>
          <w:lang w:eastAsia="ru-RU"/>
        </w:rPr>
        <w:t xml:space="preserve"> </w:t>
      </w:r>
    </w:p>
    <w:p w:rsidR="00A915AB" w:rsidRPr="00A915AB" w:rsidRDefault="00A915AB" w:rsidP="00A915AB">
      <w:pPr>
        <w:spacing w:after="0" w:line="240" w:lineRule="auto"/>
        <w:jc w:val="center"/>
        <w:rPr>
          <w:rFonts w:ascii="Times New Roman" w:eastAsia="Times New Roman" w:hAnsi="Times New Roman" w:cs="Times New Roman"/>
          <w:sz w:val="24"/>
          <w:szCs w:val="24"/>
          <w:lang w:eastAsia="ru-RU"/>
        </w:rPr>
      </w:pPr>
      <w:r w:rsidRPr="00A915AB">
        <w:rPr>
          <w:rFonts w:ascii="Times New Roman" w:eastAsia="Times New Roman" w:hAnsi="Times New Roman" w:cs="Times New Roman"/>
          <w:sz w:val="24"/>
          <w:szCs w:val="24"/>
          <w:lang w:eastAsia="ru-RU"/>
        </w:rPr>
        <w:t>п. Копылово</w:t>
      </w:r>
    </w:p>
    <w:p w:rsidR="009C1B91" w:rsidRPr="009C1B91" w:rsidRDefault="009C1B91" w:rsidP="009C1B91">
      <w:pPr>
        <w:spacing w:after="0" w:line="240" w:lineRule="auto"/>
        <w:rPr>
          <w:rFonts w:ascii="Times New Roman" w:hAnsi="Times New Roman" w:cs="Times New Roman"/>
          <w:sz w:val="24"/>
          <w:szCs w:val="24"/>
        </w:rPr>
      </w:pPr>
      <w:r w:rsidRPr="009C1B91">
        <w:rPr>
          <w:rFonts w:ascii="Times New Roman" w:hAnsi="Times New Roman" w:cs="Times New Roman"/>
          <w:sz w:val="24"/>
          <w:szCs w:val="24"/>
        </w:rPr>
        <w:t xml:space="preserve">Об утверждении регламента работы </w:t>
      </w:r>
    </w:p>
    <w:p w:rsidR="009C1B91" w:rsidRPr="009C1B91" w:rsidRDefault="009C1B91" w:rsidP="009C1B91">
      <w:pPr>
        <w:spacing w:after="0" w:line="240" w:lineRule="auto"/>
        <w:rPr>
          <w:rFonts w:ascii="Times New Roman" w:hAnsi="Times New Roman" w:cs="Times New Roman"/>
          <w:sz w:val="24"/>
          <w:szCs w:val="24"/>
        </w:rPr>
      </w:pPr>
      <w:r w:rsidRPr="009C1B91">
        <w:rPr>
          <w:rFonts w:ascii="Times New Roman" w:hAnsi="Times New Roman" w:cs="Times New Roman"/>
          <w:sz w:val="24"/>
          <w:szCs w:val="24"/>
        </w:rPr>
        <w:t xml:space="preserve">согласительной комиссии по </w:t>
      </w:r>
    </w:p>
    <w:p w:rsidR="009C1B91" w:rsidRPr="009C1B91" w:rsidRDefault="009C1B91" w:rsidP="009C1B91">
      <w:pPr>
        <w:spacing w:after="0" w:line="240" w:lineRule="auto"/>
        <w:rPr>
          <w:rFonts w:ascii="Times New Roman" w:hAnsi="Times New Roman" w:cs="Times New Roman"/>
          <w:sz w:val="24"/>
          <w:szCs w:val="24"/>
        </w:rPr>
      </w:pPr>
      <w:r w:rsidRPr="009C1B91">
        <w:rPr>
          <w:rFonts w:ascii="Times New Roman" w:hAnsi="Times New Roman" w:cs="Times New Roman"/>
          <w:sz w:val="24"/>
          <w:szCs w:val="24"/>
        </w:rPr>
        <w:t xml:space="preserve">согласованию местоположения границ </w:t>
      </w:r>
    </w:p>
    <w:p w:rsidR="009C1B91" w:rsidRPr="009C1B91" w:rsidRDefault="009C1B91" w:rsidP="009C1B91">
      <w:pPr>
        <w:spacing w:after="0" w:line="240" w:lineRule="auto"/>
        <w:rPr>
          <w:rFonts w:ascii="Times New Roman" w:hAnsi="Times New Roman" w:cs="Times New Roman"/>
          <w:sz w:val="24"/>
          <w:szCs w:val="24"/>
        </w:rPr>
      </w:pPr>
      <w:r w:rsidRPr="009C1B91">
        <w:rPr>
          <w:rFonts w:ascii="Times New Roman" w:hAnsi="Times New Roman" w:cs="Times New Roman"/>
          <w:sz w:val="24"/>
          <w:szCs w:val="24"/>
        </w:rPr>
        <w:t>земельных участков при выполнении</w:t>
      </w:r>
    </w:p>
    <w:p w:rsidR="009C1B91" w:rsidRPr="009C1B91" w:rsidRDefault="009C1B91" w:rsidP="009C1B91">
      <w:pPr>
        <w:spacing w:after="0" w:line="240" w:lineRule="auto"/>
        <w:rPr>
          <w:rFonts w:ascii="Times New Roman" w:hAnsi="Times New Roman" w:cs="Times New Roman"/>
          <w:sz w:val="24"/>
          <w:szCs w:val="24"/>
        </w:rPr>
      </w:pPr>
      <w:r w:rsidRPr="009C1B91">
        <w:rPr>
          <w:rFonts w:ascii="Times New Roman" w:hAnsi="Times New Roman" w:cs="Times New Roman"/>
          <w:sz w:val="24"/>
          <w:szCs w:val="24"/>
        </w:rPr>
        <w:t>комплексных кадастровых работ</w:t>
      </w:r>
    </w:p>
    <w:p w:rsidR="009C1B91" w:rsidRPr="009C1B91" w:rsidRDefault="009C1B91" w:rsidP="009C1B91">
      <w:pPr>
        <w:spacing w:after="0" w:line="240" w:lineRule="auto"/>
        <w:rPr>
          <w:rFonts w:ascii="Times New Roman" w:hAnsi="Times New Roman" w:cs="Times New Roman"/>
          <w:sz w:val="24"/>
          <w:szCs w:val="24"/>
        </w:rPr>
      </w:pPr>
    </w:p>
    <w:p w:rsidR="009C1B91" w:rsidRPr="009C1B91" w:rsidRDefault="009C1B91" w:rsidP="009C1B91">
      <w:pPr>
        <w:spacing w:after="0" w:line="240" w:lineRule="auto"/>
        <w:ind w:firstLine="851"/>
        <w:jc w:val="both"/>
        <w:rPr>
          <w:rFonts w:ascii="Times New Roman" w:hAnsi="Times New Roman" w:cs="Times New Roman"/>
          <w:b/>
          <w:sz w:val="24"/>
          <w:szCs w:val="24"/>
        </w:rPr>
      </w:pPr>
      <w:r w:rsidRPr="009C1B91">
        <w:rPr>
          <w:rFonts w:ascii="Times New Roman" w:hAnsi="Times New Roman" w:cs="Times New Roman"/>
          <w:sz w:val="24"/>
          <w:szCs w:val="24"/>
        </w:rPr>
        <w:t xml:space="preserve">В целях реализации полномочия, предусмотренного </w:t>
      </w:r>
      <w:hyperlink r:id="rId9" w:history="1">
        <w:r w:rsidRPr="009C1B91">
          <w:rPr>
            <w:rFonts w:ascii="Times New Roman" w:hAnsi="Times New Roman" w:cs="Times New Roman"/>
            <w:sz w:val="24"/>
            <w:szCs w:val="24"/>
          </w:rPr>
          <w:t>статьей 42.10</w:t>
        </w:r>
      </w:hyperlink>
      <w:r w:rsidRPr="009C1B91">
        <w:rPr>
          <w:rFonts w:ascii="Times New Roman" w:hAnsi="Times New Roman" w:cs="Times New Roman"/>
          <w:sz w:val="24"/>
          <w:szCs w:val="24"/>
        </w:rPr>
        <w:t xml:space="preserve"> Федерального закона от 24 июля 2007 года N 221-ФЗ </w:t>
      </w:r>
      <w:r>
        <w:rPr>
          <w:rFonts w:ascii="Times New Roman" w:hAnsi="Times New Roman" w:cs="Times New Roman"/>
          <w:sz w:val="24"/>
          <w:szCs w:val="24"/>
        </w:rPr>
        <w:t>«</w:t>
      </w:r>
      <w:r w:rsidRPr="009C1B91">
        <w:rPr>
          <w:rFonts w:ascii="Times New Roman" w:hAnsi="Times New Roman" w:cs="Times New Roman"/>
          <w:sz w:val="24"/>
          <w:szCs w:val="24"/>
        </w:rPr>
        <w:t>О кадастровой деятельности</w:t>
      </w:r>
      <w:r>
        <w:rPr>
          <w:rFonts w:ascii="Times New Roman" w:hAnsi="Times New Roman" w:cs="Times New Roman"/>
          <w:sz w:val="24"/>
          <w:szCs w:val="24"/>
        </w:rPr>
        <w:t>»</w:t>
      </w:r>
      <w:r w:rsidRPr="009C1B91">
        <w:rPr>
          <w:rFonts w:ascii="Times New Roman" w:hAnsi="Times New Roman" w:cs="Times New Roman"/>
          <w:sz w:val="24"/>
          <w:szCs w:val="24"/>
        </w:rPr>
        <w:t xml:space="preserve">, руководствуясь Постановлением Администрации Томской области от 04.06.2015 N 196а </w:t>
      </w:r>
      <w:r>
        <w:rPr>
          <w:rFonts w:ascii="Times New Roman" w:hAnsi="Times New Roman" w:cs="Times New Roman"/>
          <w:sz w:val="24"/>
          <w:szCs w:val="24"/>
        </w:rPr>
        <w:t>«</w:t>
      </w:r>
      <w:r w:rsidRPr="009C1B91">
        <w:rPr>
          <w:rFonts w:ascii="Times New Roman" w:hAnsi="Times New Roman" w:cs="Times New Roman"/>
          <w:sz w:val="24"/>
          <w:szCs w:val="24"/>
        </w:rPr>
        <w:t>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w:t>
      </w:r>
      <w:r>
        <w:rPr>
          <w:rFonts w:ascii="Times New Roman" w:hAnsi="Times New Roman" w:cs="Times New Roman"/>
          <w:sz w:val="24"/>
          <w:szCs w:val="24"/>
        </w:rPr>
        <w:t>»,</w:t>
      </w:r>
    </w:p>
    <w:p w:rsidR="00887DD1" w:rsidRDefault="00887DD1" w:rsidP="003947BB">
      <w:pPr>
        <w:pStyle w:val="ConsPlusNormal"/>
        <w:ind w:firstLine="540"/>
        <w:jc w:val="both"/>
        <w:rPr>
          <w:rFonts w:ascii="Times New Roman" w:hAnsi="Times New Roman" w:cs="Times New Roman"/>
          <w:b/>
          <w:sz w:val="24"/>
          <w:szCs w:val="24"/>
        </w:rPr>
      </w:pPr>
    </w:p>
    <w:p w:rsidR="003947BB" w:rsidRPr="003947BB" w:rsidRDefault="003947BB" w:rsidP="003947BB">
      <w:pPr>
        <w:pStyle w:val="ConsPlusNormal"/>
        <w:ind w:firstLine="540"/>
        <w:jc w:val="both"/>
        <w:rPr>
          <w:rFonts w:ascii="Times New Roman" w:hAnsi="Times New Roman" w:cs="Times New Roman"/>
          <w:b/>
          <w:sz w:val="24"/>
          <w:szCs w:val="24"/>
        </w:rPr>
      </w:pPr>
      <w:r w:rsidRPr="003947BB">
        <w:rPr>
          <w:rFonts w:ascii="Times New Roman" w:hAnsi="Times New Roman" w:cs="Times New Roman"/>
          <w:b/>
          <w:sz w:val="24"/>
          <w:szCs w:val="24"/>
        </w:rPr>
        <w:t>ПОСТАНОВЛЯЮ:</w:t>
      </w:r>
    </w:p>
    <w:p w:rsidR="003947BB" w:rsidRPr="003947BB" w:rsidRDefault="003947BB" w:rsidP="003947BB">
      <w:pPr>
        <w:pStyle w:val="ConsPlusNormal"/>
        <w:ind w:firstLine="540"/>
        <w:jc w:val="both"/>
        <w:rPr>
          <w:rFonts w:ascii="Times New Roman" w:hAnsi="Times New Roman" w:cs="Times New Roman"/>
          <w:b/>
          <w:sz w:val="24"/>
          <w:szCs w:val="24"/>
        </w:rPr>
      </w:pPr>
    </w:p>
    <w:p w:rsidR="009C1B91" w:rsidRPr="009C1B91" w:rsidRDefault="009C1B91" w:rsidP="001B674C">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AB20AF">
        <w:rPr>
          <w:rFonts w:ascii="Times New Roman" w:hAnsi="Times New Roman" w:cs="Times New Roman"/>
          <w:sz w:val="24"/>
          <w:szCs w:val="24"/>
        </w:rPr>
        <w:t xml:space="preserve">Утвердить </w:t>
      </w:r>
      <w:hyperlink w:anchor="P27" w:history="1">
        <w:r w:rsidRPr="00AB20AF">
          <w:rPr>
            <w:rFonts w:ascii="Times New Roman" w:hAnsi="Times New Roman" w:cs="Times New Roman"/>
            <w:sz w:val="24"/>
            <w:szCs w:val="24"/>
          </w:rPr>
          <w:t>регламент</w:t>
        </w:r>
      </w:hyperlink>
      <w:r w:rsidRPr="00AB20AF">
        <w:rPr>
          <w:rFonts w:ascii="Times New Roman" w:hAnsi="Times New Roman" w:cs="Times New Roman"/>
          <w:sz w:val="24"/>
          <w:szCs w:val="24"/>
        </w:rPr>
        <w:t xml:space="preserve"> работы согласительной комиссии по согласованию местоположения границ земельных участков при выполнении комплексных кадастровых работ согласно приложению к настоящему постановлению.</w:t>
      </w:r>
    </w:p>
    <w:p w:rsidR="001B674C" w:rsidRPr="003947BB" w:rsidRDefault="001B674C" w:rsidP="001B674C">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947BB">
        <w:rPr>
          <w:rFonts w:ascii="Times New Roman" w:hAnsi="Times New Roman"/>
          <w:sz w:val="24"/>
          <w:szCs w:val="24"/>
        </w:rPr>
        <w:t xml:space="preserve">Настоящее постановление опубликовать в официальном издании «Информационный бюллетень </w:t>
      </w:r>
      <w:r w:rsidR="00A915AB">
        <w:rPr>
          <w:rFonts w:ascii="Times New Roman" w:hAnsi="Times New Roman"/>
          <w:sz w:val="24"/>
          <w:szCs w:val="24"/>
        </w:rPr>
        <w:t>Копыловского</w:t>
      </w:r>
      <w:r w:rsidRPr="003947BB">
        <w:rPr>
          <w:rFonts w:ascii="Times New Roman" w:hAnsi="Times New Roman"/>
          <w:sz w:val="24"/>
          <w:szCs w:val="24"/>
        </w:rPr>
        <w:t xml:space="preserve"> сельского поселения</w:t>
      </w:r>
      <w:r>
        <w:rPr>
          <w:rFonts w:ascii="Times New Roman" w:hAnsi="Times New Roman"/>
          <w:sz w:val="24"/>
          <w:szCs w:val="24"/>
        </w:rPr>
        <w:t>»</w:t>
      </w:r>
      <w:r w:rsidRPr="003947BB">
        <w:rPr>
          <w:rFonts w:ascii="Times New Roman" w:hAnsi="Times New Roman"/>
          <w:sz w:val="24"/>
          <w:szCs w:val="24"/>
        </w:rPr>
        <w:t xml:space="preserve"> и разместить на официальном сайте муницип</w:t>
      </w:r>
      <w:r w:rsidR="00A915AB">
        <w:rPr>
          <w:rFonts w:ascii="Times New Roman" w:hAnsi="Times New Roman"/>
          <w:sz w:val="24"/>
          <w:szCs w:val="24"/>
        </w:rPr>
        <w:t>ального образования «Копыловского</w:t>
      </w:r>
      <w:r w:rsidRPr="003947BB">
        <w:rPr>
          <w:rFonts w:ascii="Times New Roman" w:hAnsi="Times New Roman"/>
          <w:sz w:val="24"/>
          <w:szCs w:val="24"/>
        </w:rPr>
        <w:t xml:space="preserve"> сельское поселение» в сети Интернет.</w:t>
      </w:r>
    </w:p>
    <w:p w:rsidR="003947BB" w:rsidRDefault="003947BB" w:rsidP="003947BB">
      <w:pPr>
        <w:pStyle w:val="Default"/>
        <w:numPr>
          <w:ilvl w:val="0"/>
          <w:numId w:val="1"/>
        </w:numPr>
        <w:jc w:val="both"/>
        <w:rPr>
          <w:color w:val="auto"/>
        </w:rPr>
      </w:pPr>
      <w:r w:rsidRPr="003947BB">
        <w:rPr>
          <w:color w:val="auto"/>
        </w:rPr>
        <w:t>Контроль за исполнением настоящего постановления оставляю за собой.</w:t>
      </w:r>
    </w:p>
    <w:p w:rsidR="001B5A6B" w:rsidRPr="003947BB" w:rsidRDefault="001B5A6B" w:rsidP="001B5A6B">
      <w:pPr>
        <w:pStyle w:val="Default"/>
        <w:ind w:left="720"/>
        <w:jc w:val="both"/>
        <w:rPr>
          <w:color w:val="auto"/>
        </w:rPr>
      </w:pPr>
    </w:p>
    <w:p w:rsidR="00465381" w:rsidRDefault="00465381" w:rsidP="003947BB">
      <w:pPr>
        <w:pStyle w:val="Default"/>
        <w:ind w:firstLine="709"/>
        <w:jc w:val="both"/>
        <w:rPr>
          <w:color w:val="auto"/>
        </w:rPr>
      </w:pPr>
    </w:p>
    <w:p w:rsidR="007F2EDF" w:rsidRDefault="007F2EDF" w:rsidP="003947BB">
      <w:pPr>
        <w:pStyle w:val="Default"/>
        <w:ind w:firstLine="709"/>
        <w:jc w:val="both"/>
        <w:rPr>
          <w:color w:val="auto"/>
        </w:rPr>
      </w:pPr>
    </w:p>
    <w:p w:rsidR="00887DD1" w:rsidRDefault="00887DD1" w:rsidP="003947BB">
      <w:pPr>
        <w:pStyle w:val="Default"/>
        <w:ind w:firstLine="709"/>
        <w:jc w:val="both"/>
        <w:rPr>
          <w:color w:val="auto"/>
        </w:rPr>
      </w:pPr>
    </w:p>
    <w:p w:rsidR="00A915AB" w:rsidRPr="00A915AB" w:rsidRDefault="00A915AB" w:rsidP="00A90222">
      <w:pPr>
        <w:spacing w:after="0" w:line="240" w:lineRule="auto"/>
        <w:ind w:firstLine="426"/>
        <w:jc w:val="both"/>
        <w:rPr>
          <w:rFonts w:ascii="Times New Roman" w:eastAsia="Times New Roman" w:hAnsi="Times New Roman" w:cs="Times New Roman"/>
          <w:sz w:val="24"/>
          <w:szCs w:val="24"/>
          <w:lang w:eastAsia="ru-RU"/>
        </w:rPr>
      </w:pPr>
      <w:r w:rsidRPr="00A915AB">
        <w:rPr>
          <w:rFonts w:ascii="Times New Roman" w:eastAsia="Times New Roman" w:hAnsi="Times New Roman" w:cs="Times New Roman"/>
          <w:sz w:val="24"/>
          <w:szCs w:val="24"/>
          <w:lang w:eastAsia="ru-RU"/>
        </w:rPr>
        <w:t xml:space="preserve">Глава поселения </w:t>
      </w:r>
    </w:p>
    <w:p w:rsidR="00A915AB" w:rsidRPr="00A915AB" w:rsidRDefault="00A915AB" w:rsidP="00A90222">
      <w:pPr>
        <w:spacing w:after="0" w:line="240" w:lineRule="auto"/>
        <w:ind w:firstLine="426"/>
        <w:jc w:val="both"/>
        <w:rPr>
          <w:rFonts w:ascii="Times New Roman" w:eastAsia="Times New Roman" w:hAnsi="Times New Roman" w:cs="Times New Roman"/>
          <w:sz w:val="24"/>
          <w:szCs w:val="24"/>
          <w:lang w:eastAsia="ru-RU"/>
        </w:rPr>
      </w:pPr>
      <w:r w:rsidRPr="00A915AB">
        <w:rPr>
          <w:rFonts w:ascii="Times New Roman" w:eastAsia="Times New Roman" w:hAnsi="Times New Roman" w:cs="Times New Roman"/>
          <w:sz w:val="24"/>
          <w:szCs w:val="24"/>
          <w:lang w:eastAsia="ru-RU"/>
        </w:rPr>
        <w:t>(Глава Администрации)</w:t>
      </w:r>
      <w:r w:rsidRPr="00A915AB">
        <w:rPr>
          <w:rFonts w:ascii="Times New Roman" w:eastAsia="Times New Roman" w:hAnsi="Times New Roman" w:cs="Times New Roman"/>
          <w:sz w:val="24"/>
          <w:szCs w:val="24"/>
          <w:lang w:eastAsia="ru-RU"/>
        </w:rPr>
        <w:tab/>
      </w:r>
      <w:r w:rsidRPr="00A915AB">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A915AB">
        <w:rPr>
          <w:rFonts w:ascii="Times New Roman" w:eastAsia="Times New Roman" w:hAnsi="Times New Roman" w:cs="Times New Roman"/>
          <w:sz w:val="24"/>
          <w:szCs w:val="24"/>
          <w:lang w:eastAsia="ru-RU"/>
        </w:rPr>
        <w:t xml:space="preserve">    А.А. Куринский</w:t>
      </w:r>
    </w:p>
    <w:p w:rsidR="00A915AB" w:rsidRPr="00A915AB" w:rsidRDefault="00A915AB" w:rsidP="00A90222">
      <w:pPr>
        <w:spacing w:after="0" w:line="240" w:lineRule="auto"/>
        <w:ind w:firstLine="426"/>
        <w:jc w:val="both"/>
        <w:rPr>
          <w:rFonts w:ascii="Times New Roman" w:eastAsia="Times New Roman" w:hAnsi="Times New Roman" w:cs="Times New Roman"/>
          <w:sz w:val="16"/>
          <w:szCs w:val="16"/>
          <w:lang w:eastAsia="ru-RU"/>
        </w:rPr>
      </w:pPr>
    </w:p>
    <w:p w:rsidR="00A915AB" w:rsidRPr="00A915AB" w:rsidRDefault="00A915AB" w:rsidP="00A90222">
      <w:pPr>
        <w:spacing w:after="0" w:line="240" w:lineRule="auto"/>
        <w:ind w:firstLine="426"/>
        <w:jc w:val="both"/>
        <w:rPr>
          <w:rFonts w:ascii="Times New Roman" w:eastAsia="Times New Roman" w:hAnsi="Times New Roman" w:cs="Times New Roman"/>
          <w:sz w:val="16"/>
          <w:szCs w:val="16"/>
          <w:lang w:eastAsia="ru-RU"/>
        </w:rPr>
      </w:pPr>
    </w:p>
    <w:p w:rsidR="00A915AB" w:rsidRPr="00A915AB" w:rsidRDefault="00A915AB" w:rsidP="00A90222">
      <w:pPr>
        <w:tabs>
          <w:tab w:val="left" w:pos="2268"/>
        </w:tabs>
        <w:suppressAutoHyphens/>
        <w:spacing w:after="0" w:line="240" w:lineRule="auto"/>
        <w:ind w:firstLine="426"/>
        <w:jc w:val="both"/>
        <w:rPr>
          <w:rFonts w:ascii="Times New Roman" w:eastAsia="Times New Roman" w:hAnsi="Times New Roman" w:cs="Times New Roman"/>
          <w:sz w:val="16"/>
          <w:szCs w:val="16"/>
          <w:lang w:eastAsia="ar-SA"/>
        </w:rPr>
      </w:pPr>
      <w:r w:rsidRPr="00A915AB">
        <w:rPr>
          <w:rFonts w:ascii="Times New Roman" w:eastAsia="Times New Roman" w:hAnsi="Times New Roman" w:cs="Times New Roman"/>
          <w:sz w:val="16"/>
          <w:szCs w:val="16"/>
          <w:lang w:eastAsia="ar-SA"/>
        </w:rPr>
        <w:t>Н.А.Чурикова</w:t>
      </w:r>
    </w:p>
    <w:p w:rsidR="00A915AB" w:rsidRPr="00A915AB" w:rsidRDefault="00A915AB" w:rsidP="00A90222">
      <w:pPr>
        <w:tabs>
          <w:tab w:val="left" w:pos="2268"/>
        </w:tabs>
        <w:suppressAutoHyphens/>
        <w:spacing w:after="0" w:line="240" w:lineRule="auto"/>
        <w:ind w:firstLine="426"/>
        <w:jc w:val="both"/>
        <w:rPr>
          <w:rFonts w:ascii="Times New Roman" w:eastAsia="Times New Roman" w:hAnsi="Times New Roman" w:cs="Times New Roman"/>
          <w:sz w:val="16"/>
          <w:szCs w:val="16"/>
          <w:lang w:eastAsia="ar-SA"/>
        </w:rPr>
      </w:pPr>
      <w:r w:rsidRPr="00A915AB">
        <w:rPr>
          <w:rFonts w:ascii="Times New Roman" w:eastAsia="Times New Roman" w:hAnsi="Times New Roman" w:cs="Times New Roman"/>
          <w:sz w:val="16"/>
          <w:szCs w:val="16"/>
          <w:lang w:eastAsia="ar-SA"/>
        </w:rPr>
        <w:t>(3822) 989488</w:t>
      </w:r>
    </w:p>
    <w:p w:rsidR="00A915AB" w:rsidRPr="00A915AB" w:rsidRDefault="00A915AB" w:rsidP="00A90222">
      <w:pPr>
        <w:tabs>
          <w:tab w:val="left" w:pos="2268"/>
        </w:tabs>
        <w:suppressAutoHyphens/>
        <w:spacing w:after="0" w:line="240" w:lineRule="auto"/>
        <w:ind w:firstLine="426"/>
        <w:jc w:val="both"/>
        <w:rPr>
          <w:rFonts w:ascii="Times New Roman" w:eastAsia="Times New Roman" w:hAnsi="Times New Roman" w:cs="Times New Roman"/>
          <w:sz w:val="16"/>
          <w:szCs w:val="16"/>
          <w:lang w:eastAsia="ar-SA"/>
        </w:rPr>
      </w:pPr>
    </w:p>
    <w:p w:rsidR="00A915AB" w:rsidRPr="00A915AB" w:rsidRDefault="00A915AB" w:rsidP="00A90222">
      <w:pPr>
        <w:tabs>
          <w:tab w:val="left" w:pos="2268"/>
        </w:tabs>
        <w:suppressAutoHyphens/>
        <w:spacing w:after="0" w:line="240" w:lineRule="auto"/>
        <w:ind w:firstLine="426"/>
        <w:jc w:val="both"/>
        <w:rPr>
          <w:rFonts w:ascii="Times New Roman" w:eastAsia="Times New Roman" w:hAnsi="Times New Roman" w:cs="Times New Roman"/>
          <w:sz w:val="16"/>
          <w:szCs w:val="16"/>
          <w:lang w:eastAsia="ar-SA"/>
        </w:rPr>
      </w:pPr>
    </w:p>
    <w:p w:rsidR="00A915AB" w:rsidRPr="00D83F06" w:rsidRDefault="00A90222" w:rsidP="00A90222">
      <w:pPr>
        <w:spacing w:after="0" w:line="240" w:lineRule="auto"/>
        <w:ind w:firstLine="426"/>
        <w:jc w:val="both"/>
        <w:rPr>
          <w:rFonts w:ascii="Times New Roman" w:eastAsia="Times New Roman" w:hAnsi="Times New Roman" w:cs="Times New Roman"/>
          <w:sz w:val="18"/>
          <w:szCs w:val="18"/>
          <w:lang w:eastAsia="ru-RU"/>
        </w:rPr>
      </w:pPr>
      <w:r w:rsidRPr="00D83F06">
        <w:rPr>
          <w:rFonts w:ascii="Times New Roman" w:eastAsia="Times New Roman" w:hAnsi="Times New Roman" w:cs="Times New Roman"/>
          <w:sz w:val="18"/>
          <w:szCs w:val="18"/>
          <w:lang w:eastAsia="ru-RU"/>
        </w:rPr>
        <w:t>В дело № 01-04</w:t>
      </w:r>
    </w:p>
    <w:p w:rsidR="00A915AB" w:rsidRPr="00D83F06" w:rsidRDefault="00A915AB" w:rsidP="00A90222">
      <w:pPr>
        <w:spacing w:after="0" w:line="240" w:lineRule="auto"/>
        <w:ind w:firstLine="426"/>
        <w:jc w:val="both"/>
        <w:rPr>
          <w:rFonts w:ascii="Times New Roman" w:eastAsia="Times New Roman" w:hAnsi="Times New Roman" w:cs="Times New Roman"/>
          <w:sz w:val="18"/>
          <w:szCs w:val="18"/>
          <w:lang w:eastAsia="ru-RU"/>
        </w:rPr>
      </w:pPr>
      <w:r w:rsidRPr="00D83F06">
        <w:rPr>
          <w:rFonts w:ascii="Times New Roman" w:eastAsia="Times New Roman" w:hAnsi="Times New Roman" w:cs="Times New Roman"/>
          <w:sz w:val="18"/>
          <w:szCs w:val="18"/>
          <w:lang w:eastAsia="ru-RU"/>
        </w:rPr>
        <w:t>Попова А.В.</w:t>
      </w: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A90222" w:rsidRDefault="00A90222" w:rsidP="00A90222">
      <w:pPr>
        <w:spacing w:after="0" w:line="240" w:lineRule="auto"/>
        <w:ind w:firstLine="426"/>
        <w:jc w:val="both"/>
        <w:rPr>
          <w:rFonts w:ascii="Times New Roman" w:eastAsia="Times New Roman" w:hAnsi="Times New Roman" w:cs="Times New Roman"/>
          <w:sz w:val="24"/>
          <w:szCs w:val="24"/>
          <w:lang w:eastAsia="ru-RU"/>
        </w:rPr>
      </w:pPr>
    </w:p>
    <w:p w:rsidR="00D143F0" w:rsidRDefault="00D143F0" w:rsidP="00A90222">
      <w:pPr>
        <w:spacing w:after="0" w:line="240" w:lineRule="auto"/>
        <w:ind w:firstLine="426"/>
        <w:jc w:val="both"/>
        <w:rPr>
          <w:rFonts w:ascii="Times New Roman" w:eastAsia="Times New Roman" w:hAnsi="Times New Roman" w:cs="Times New Roman"/>
          <w:sz w:val="24"/>
          <w:szCs w:val="24"/>
          <w:lang w:eastAsia="ru-RU"/>
        </w:rPr>
      </w:pPr>
    </w:p>
    <w:p w:rsidR="00D143F0" w:rsidRDefault="00D143F0" w:rsidP="00A90222">
      <w:pPr>
        <w:spacing w:after="0" w:line="240" w:lineRule="auto"/>
        <w:ind w:firstLine="426"/>
        <w:jc w:val="both"/>
        <w:rPr>
          <w:rFonts w:ascii="Times New Roman" w:eastAsia="Times New Roman" w:hAnsi="Times New Roman" w:cs="Times New Roman"/>
          <w:sz w:val="24"/>
          <w:szCs w:val="24"/>
          <w:lang w:eastAsia="ru-RU"/>
        </w:rPr>
      </w:pPr>
    </w:p>
    <w:p w:rsidR="00C974B4" w:rsidRDefault="00887DD1" w:rsidP="00D041DB">
      <w:pPr>
        <w:spacing w:after="0" w:line="240" w:lineRule="auto"/>
        <w:ind w:left="4962" w:right="127" w:hanging="6"/>
        <w:jc w:val="right"/>
        <w:rPr>
          <w:rFonts w:ascii="Times New Roman" w:hAnsi="Times New Roman"/>
          <w:b/>
          <w:sz w:val="24"/>
          <w:szCs w:val="24"/>
          <w:lang w:eastAsia="ru-RU"/>
        </w:rPr>
      </w:pPr>
      <w:r w:rsidRPr="00D041DB">
        <w:rPr>
          <w:rFonts w:ascii="Times New Roman" w:hAnsi="Times New Roman"/>
          <w:b/>
          <w:sz w:val="24"/>
          <w:szCs w:val="24"/>
          <w:lang w:eastAsia="ru-RU"/>
        </w:rPr>
        <w:lastRenderedPageBreak/>
        <w:tab/>
      </w:r>
      <w:r w:rsidR="00D041DB" w:rsidRPr="00D041DB">
        <w:rPr>
          <w:rFonts w:ascii="Times New Roman" w:hAnsi="Times New Roman"/>
          <w:b/>
          <w:sz w:val="24"/>
          <w:szCs w:val="24"/>
          <w:lang w:eastAsia="ru-RU"/>
        </w:rPr>
        <w:t>Утверждаю:</w:t>
      </w:r>
    </w:p>
    <w:p w:rsidR="00D041DB" w:rsidRDefault="00D041DB" w:rsidP="00D041DB">
      <w:pPr>
        <w:spacing w:after="0" w:line="240" w:lineRule="auto"/>
        <w:ind w:right="127"/>
        <w:jc w:val="right"/>
        <w:rPr>
          <w:rFonts w:ascii="Times New Roman" w:hAnsi="Times New Roman"/>
          <w:sz w:val="24"/>
          <w:szCs w:val="24"/>
          <w:lang w:eastAsia="ru-RU"/>
        </w:rPr>
      </w:pPr>
    </w:p>
    <w:p w:rsidR="00C974B4" w:rsidRDefault="00D041DB" w:rsidP="00D041DB">
      <w:pPr>
        <w:spacing w:after="0" w:line="240" w:lineRule="auto"/>
        <w:ind w:right="127"/>
        <w:jc w:val="right"/>
        <w:rPr>
          <w:rFonts w:ascii="Times New Roman" w:hAnsi="Times New Roman"/>
          <w:sz w:val="24"/>
          <w:szCs w:val="24"/>
          <w:lang w:eastAsia="ru-RU"/>
        </w:rPr>
      </w:pPr>
      <w:r w:rsidRPr="00D041DB">
        <w:rPr>
          <w:rFonts w:ascii="Times New Roman" w:hAnsi="Times New Roman"/>
          <w:sz w:val="24"/>
          <w:szCs w:val="24"/>
          <w:lang w:eastAsia="ru-RU"/>
        </w:rPr>
        <w:t xml:space="preserve">Глава </w:t>
      </w:r>
      <w:r w:rsidR="00A90222">
        <w:rPr>
          <w:rFonts w:ascii="Times New Roman" w:hAnsi="Times New Roman"/>
          <w:sz w:val="24"/>
          <w:szCs w:val="24"/>
          <w:lang w:eastAsia="ru-RU"/>
        </w:rPr>
        <w:t>Копыловского</w:t>
      </w:r>
      <w:r w:rsidR="00C974B4">
        <w:rPr>
          <w:rFonts w:ascii="Times New Roman" w:hAnsi="Times New Roman"/>
          <w:sz w:val="24"/>
          <w:szCs w:val="24"/>
          <w:lang w:eastAsia="ru-RU"/>
        </w:rPr>
        <w:t xml:space="preserve"> сельского поселения</w:t>
      </w:r>
    </w:p>
    <w:p w:rsidR="00D041DB" w:rsidRPr="00482C25" w:rsidRDefault="00A90222" w:rsidP="00D041DB">
      <w:pPr>
        <w:spacing w:after="0" w:line="240" w:lineRule="auto"/>
        <w:ind w:right="127"/>
        <w:jc w:val="right"/>
        <w:rPr>
          <w:rFonts w:ascii="Times New Roman" w:hAnsi="Times New Roman"/>
          <w:sz w:val="24"/>
          <w:szCs w:val="24"/>
          <w:lang w:eastAsia="ru-RU"/>
        </w:rPr>
      </w:pPr>
      <w:r>
        <w:rPr>
          <w:rFonts w:ascii="Times New Roman" w:hAnsi="Times New Roman"/>
          <w:sz w:val="24"/>
          <w:szCs w:val="24"/>
          <w:lang w:eastAsia="ru-RU"/>
        </w:rPr>
        <w:t>_____________________А.А. Куринский</w:t>
      </w:r>
    </w:p>
    <w:p w:rsidR="00C974B4" w:rsidRPr="00482C25" w:rsidRDefault="00887DD1" w:rsidP="00D041DB">
      <w:pPr>
        <w:spacing w:after="0" w:line="240" w:lineRule="auto"/>
        <w:ind w:left="4962" w:right="127" w:hanging="6"/>
        <w:jc w:val="right"/>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sidR="00D041DB">
        <w:rPr>
          <w:rFonts w:ascii="Times New Roman" w:hAnsi="Times New Roman"/>
          <w:sz w:val="24"/>
          <w:szCs w:val="24"/>
          <w:lang w:eastAsia="ru-RU"/>
        </w:rPr>
        <w:t xml:space="preserve">    </w:t>
      </w:r>
      <w:r w:rsidR="00D143F0">
        <w:rPr>
          <w:rFonts w:ascii="Times New Roman" w:hAnsi="Times New Roman"/>
          <w:sz w:val="24"/>
          <w:szCs w:val="24"/>
          <w:lang w:eastAsia="ru-RU"/>
        </w:rPr>
        <w:t xml:space="preserve">       «19</w:t>
      </w:r>
      <w:r w:rsidR="00A90222">
        <w:rPr>
          <w:rFonts w:ascii="Times New Roman" w:hAnsi="Times New Roman"/>
          <w:sz w:val="24"/>
          <w:szCs w:val="24"/>
          <w:lang w:eastAsia="ru-RU"/>
        </w:rPr>
        <w:t>»</w:t>
      </w:r>
      <w:r w:rsidR="00D143F0">
        <w:rPr>
          <w:rFonts w:ascii="Times New Roman" w:hAnsi="Times New Roman"/>
          <w:sz w:val="24"/>
          <w:szCs w:val="24"/>
          <w:lang w:eastAsia="ru-RU"/>
        </w:rPr>
        <w:t xml:space="preserve"> мая </w:t>
      </w:r>
      <w:r w:rsidR="00A90222">
        <w:rPr>
          <w:rFonts w:ascii="Times New Roman" w:hAnsi="Times New Roman"/>
          <w:sz w:val="24"/>
          <w:szCs w:val="24"/>
          <w:lang w:eastAsia="ru-RU"/>
        </w:rPr>
        <w:t>2021</w:t>
      </w:r>
      <w:r w:rsidR="00D041DB">
        <w:rPr>
          <w:rFonts w:ascii="Times New Roman" w:hAnsi="Times New Roman"/>
          <w:sz w:val="24"/>
          <w:szCs w:val="24"/>
          <w:lang w:eastAsia="ru-RU"/>
        </w:rPr>
        <w:t>г.</w:t>
      </w:r>
    </w:p>
    <w:p w:rsidR="00C974B4" w:rsidRDefault="00C974B4" w:rsidP="00C974B4">
      <w:pPr>
        <w:spacing w:after="0" w:line="240" w:lineRule="auto"/>
        <w:ind w:left="284" w:right="127"/>
        <w:jc w:val="center"/>
        <w:rPr>
          <w:rFonts w:ascii="Times New Roman" w:hAnsi="Times New Roman"/>
          <w:sz w:val="24"/>
          <w:szCs w:val="24"/>
          <w:lang w:eastAsia="ru-RU"/>
        </w:rPr>
      </w:pPr>
    </w:p>
    <w:p w:rsidR="009C1B91" w:rsidRPr="009C1B91" w:rsidRDefault="009C1B91" w:rsidP="009C1B91">
      <w:pPr>
        <w:spacing w:after="0" w:line="240" w:lineRule="auto"/>
        <w:jc w:val="center"/>
        <w:rPr>
          <w:rFonts w:ascii="Times New Roman" w:hAnsi="Times New Roman" w:cs="Times New Roman"/>
          <w:b/>
          <w:sz w:val="24"/>
          <w:szCs w:val="24"/>
        </w:rPr>
      </w:pPr>
      <w:r w:rsidRPr="009C1B91">
        <w:rPr>
          <w:rFonts w:ascii="Times New Roman" w:hAnsi="Times New Roman" w:cs="Times New Roman"/>
          <w:b/>
          <w:sz w:val="24"/>
          <w:szCs w:val="24"/>
        </w:rPr>
        <w:t>Регламент</w:t>
      </w:r>
    </w:p>
    <w:p w:rsidR="009C1B91" w:rsidRPr="009C1B91" w:rsidRDefault="009C1B91" w:rsidP="009C1B91">
      <w:pPr>
        <w:spacing w:after="0" w:line="240" w:lineRule="auto"/>
        <w:jc w:val="center"/>
        <w:rPr>
          <w:rFonts w:ascii="Times New Roman" w:hAnsi="Times New Roman" w:cs="Times New Roman"/>
          <w:b/>
          <w:sz w:val="24"/>
          <w:szCs w:val="24"/>
        </w:rPr>
      </w:pPr>
      <w:r w:rsidRPr="009C1B91">
        <w:rPr>
          <w:rFonts w:ascii="Times New Roman" w:hAnsi="Times New Roman" w:cs="Times New Roman"/>
          <w:b/>
          <w:sz w:val="24"/>
          <w:szCs w:val="24"/>
        </w:rPr>
        <w:t>работы согласительной комиссии по согласованию местоположения границ земельных участков при выполнении комплексных кадастровых работ</w:t>
      </w:r>
    </w:p>
    <w:p w:rsidR="009C1B91" w:rsidRPr="009C1B91" w:rsidRDefault="009C1B91" w:rsidP="009C1B91">
      <w:pPr>
        <w:spacing w:after="0" w:line="240" w:lineRule="auto"/>
        <w:jc w:val="center"/>
        <w:rPr>
          <w:rFonts w:ascii="Times New Roman" w:hAnsi="Times New Roman" w:cs="Times New Roman"/>
          <w:b/>
          <w:sz w:val="24"/>
          <w:szCs w:val="24"/>
        </w:rPr>
      </w:pPr>
    </w:p>
    <w:p w:rsidR="009C1B91" w:rsidRDefault="009C1B91" w:rsidP="009C1B91">
      <w:pPr>
        <w:pStyle w:val="ConsPlusNormal"/>
        <w:ind w:firstLine="540"/>
        <w:jc w:val="both"/>
        <w:rPr>
          <w:rFonts w:ascii="Times New Roman" w:hAnsi="Times New Roman" w:cs="Times New Roman"/>
          <w:sz w:val="24"/>
          <w:szCs w:val="24"/>
        </w:rPr>
      </w:pPr>
      <w:r w:rsidRPr="009C1B91">
        <w:rPr>
          <w:rFonts w:ascii="Times New Roman" w:hAnsi="Times New Roman" w:cs="Times New Roman"/>
          <w:sz w:val="24"/>
          <w:szCs w:val="24"/>
        </w:rPr>
        <w:t>1. Регламент работы согласительной комиссии по согласованию местоположения границ земельных участков при выполнении комплексных кадастровых работ (далее - регламен</w:t>
      </w:r>
      <w:r w:rsidR="00D041DB">
        <w:rPr>
          <w:rFonts w:ascii="Times New Roman" w:hAnsi="Times New Roman" w:cs="Times New Roman"/>
          <w:sz w:val="24"/>
          <w:szCs w:val="24"/>
        </w:rPr>
        <w:t xml:space="preserve">т) </w:t>
      </w:r>
      <w:r w:rsidRPr="009C1B91">
        <w:rPr>
          <w:rFonts w:ascii="Times New Roman" w:hAnsi="Times New Roman" w:cs="Times New Roman"/>
          <w:sz w:val="24"/>
          <w:szCs w:val="24"/>
        </w:rPr>
        <w:t>определяет общий порядок организации работы комиссии по согласованию местоположения границ земельных участков при выполнении комплексных кадастровых работ.</w:t>
      </w:r>
    </w:p>
    <w:p w:rsidR="00362B14" w:rsidRPr="009C1B91" w:rsidRDefault="00362B14" w:rsidP="009C1B91">
      <w:pPr>
        <w:pStyle w:val="ConsPlusNormal"/>
        <w:ind w:firstLine="540"/>
        <w:jc w:val="both"/>
        <w:rPr>
          <w:rFonts w:ascii="Times New Roman" w:hAnsi="Times New Roman" w:cs="Times New Roman"/>
          <w:sz w:val="24"/>
          <w:szCs w:val="24"/>
        </w:rPr>
      </w:pPr>
    </w:p>
    <w:p w:rsidR="009C1B91" w:rsidRPr="009C1B91" w:rsidRDefault="009C1B91" w:rsidP="00362B14">
      <w:pPr>
        <w:autoSpaceDE w:val="0"/>
        <w:autoSpaceDN w:val="0"/>
        <w:adjustRightInd w:val="0"/>
        <w:spacing w:after="0" w:line="240" w:lineRule="auto"/>
        <w:ind w:firstLine="540"/>
        <w:jc w:val="both"/>
        <w:rPr>
          <w:rFonts w:ascii="Times New Roman" w:hAnsi="Times New Roman" w:cs="Times New Roman"/>
          <w:sz w:val="24"/>
          <w:szCs w:val="24"/>
        </w:rPr>
      </w:pPr>
      <w:r w:rsidRPr="009C1B91">
        <w:rPr>
          <w:rFonts w:ascii="Times New Roman" w:hAnsi="Times New Roman" w:cs="Times New Roman"/>
          <w:sz w:val="24"/>
          <w:szCs w:val="24"/>
        </w:rPr>
        <w:t xml:space="preserve">2. Согласительная комиссия по согласованию местоположения границ земельных участков при выполнении комплексных кадастровых работ (далее - согласительная комиссия) образуется в целях согласования местоположения границ земельных участков, в отношении которых выполняются комплексные кадастровые работы, заказчиком которых </w:t>
      </w:r>
      <w:r w:rsidR="00362B14">
        <w:rPr>
          <w:rFonts w:ascii="Times New Roman" w:hAnsi="Times New Roman" w:cs="Times New Roman"/>
          <w:sz w:val="24"/>
          <w:szCs w:val="24"/>
        </w:rPr>
        <w:t>может являться Администрация Томского района и/</w:t>
      </w:r>
      <w:r w:rsidRPr="009C1B91">
        <w:rPr>
          <w:rFonts w:ascii="Times New Roman" w:hAnsi="Times New Roman" w:cs="Times New Roman"/>
          <w:sz w:val="24"/>
          <w:szCs w:val="24"/>
        </w:rPr>
        <w:t xml:space="preserve">или </w:t>
      </w:r>
      <w:r w:rsidR="00362B14">
        <w:rPr>
          <w:rFonts w:ascii="Times New Roman" w:hAnsi="Times New Roman" w:cs="Times New Roman"/>
          <w:sz w:val="24"/>
          <w:szCs w:val="24"/>
        </w:rPr>
        <w:t>Администрация Томской области.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 xml:space="preserve">3. Согласительная комиссия в своей деятельности руководствуется </w:t>
      </w:r>
      <w:hyperlink r:id="rId10" w:history="1">
        <w:r w:rsidRPr="009C1B91">
          <w:rPr>
            <w:rFonts w:ascii="Times New Roman" w:hAnsi="Times New Roman" w:cs="Times New Roman"/>
            <w:sz w:val="24"/>
            <w:szCs w:val="24"/>
          </w:rPr>
          <w:t>Конституцией</w:t>
        </w:r>
      </w:hyperlink>
      <w:r w:rsidRPr="009C1B91">
        <w:rPr>
          <w:rFonts w:ascii="Times New Roman" w:hAnsi="Times New Roman" w:cs="Times New Roman"/>
          <w:sz w:val="24"/>
          <w:szCs w:val="24"/>
        </w:rPr>
        <w:t xml:space="preserve"> Российской Федерации, Федеральным </w:t>
      </w:r>
      <w:hyperlink r:id="rId11" w:history="1">
        <w:r w:rsidRPr="009C1B91">
          <w:rPr>
            <w:rFonts w:ascii="Times New Roman" w:hAnsi="Times New Roman" w:cs="Times New Roman"/>
            <w:sz w:val="24"/>
            <w:szCs w:val="24"/>
          </w:rPr>
          <w:t>законом</w:t>
        </w:r>
      </w:hyperlink>
      <w:r w:rsidRPr="009C1B91">
        <w:rPr>
          <w:rFonts w:ascii="Times New Roman" w:hAnsi="Times New Roman" w:cs="Times New Roman"/>
          <w:sz w:val="24"/>
          <w:szCs w:val="24"/>
        </w:rPr>
        <w:t xml:space="preserve"> от 24 июля 2007 года N 221-ФЗ "О кадастровой деятельности", иными федеральными законами, нормативными правовыми актами Российской Федерации и Томской области, в том числе настоящим регламентом.</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 xml:space="preserve">4. Заседания согласительной комиссии проводятся в целях согласования местоположения границ земельных участков, являющихся объектами комплексных кадастровых работ, местоположение границ которых подлежит обязательному согласованию в соответствии с Федеральным </w:t>
      </w:r>
      <w:hyperlink r:id="rId12" w:history="1">
        <w:r w:rsidRPr="009C1B91">
          <w:rPr>
            <w:rFonts w:ascii="Times New Roman" w:hAnsi="Times New Roman" w:cs="Times New Roman"/>
            <w:sz w:val="24"/>
            <w:szCs w:val="24"/>
          </w:rPr>
          <w:t>законом</w:t>
        </w:r>
      </w:hyperlink>
      <w:r w:rsidRPr="009C1B91">
        <w:rPr>
          <w:rFonts w:ascii="Times New Roman" w:hAnsi="Times New Roman" w:cs="Times New Roman"/>
          <w:sz w:val="24"/>
          <w:szCs w:val="24"/>
        </w:rPr>
        <w:t xml:space="preserve"> от 24 июля 2007 года N 221-ФЗ "О кадастровой деятельности".</w:t>
      </w:r>
    </w:p>
    <w:p w:rsidR="009C1B91" w:rsidRPr="009C1B91" w:rsidRDefault="009C1B91" w:rsidP="009C1B91">
      <w:pPr>
        <w:pStyle w:val="ConsPlusNormal"/>
        <w:spacing w:before="220"/>
        <w:ind w:firstLine="540"/>
        <w:jc w:val="both"/>
        <w:rPr>
          <w:rFonts w:ascii="Times New Roman" w:hAnsi="Times New Roman" w:cs="Times New Roman"/>
          <w:sz w:val="24"/>
          <w:szCs w:val="24"/>
        </w:rPr>
      </w:pPr>
    </w:p>
    <w:p w:rsidR="009C1B91" w:rsidRPr="009C1B91" w:rsidRDefault="009C1B91" w:rsidP="009C1B91">
      <w:pPr>
        <w:pStyle w:val="ConsPlusNormal"/>
        <w:jc w:val="center"/>
        <w:outlineLvl w:val="1"/>
        <w:rPr>
          <w:rFonts w:ascii="Times New Roman" w:hAnsi="Times New Roman" w:cs="Times New Roman"/>
          <w:b/>
          <w:sz w:val="24"/>
          <w:szCs w:val="24"/>
        </w:rPr>
      </w:pPr>
      <w:r w:rsidRPr="009C1B91">
        <w:rPr>
          <w:rFonts w:ascii="Times New Roman" w:hAnsi="Times New Roman" w:cs="Times New Roman"/>
          <w:b/>
          <w:sz w:val="24"/>
          <w:szCs w:val="24"/>
        </w:rPr>
        <w:t>2. Порядок работы согласительной комиссии и оформление ее решений</w:t>
      </w:r>
    </w:p>
    <w:p w:rsidR="009C1B91" w:rsidRPr="009C1B91" w:rsidRDefault="009C1B91" w:rsidP="009C1B91">
      <w:pPr>
        <w:pStyle w:val="ConsPlusNormal"/>
        <w:jc w:val="both"/>
        <w:rPr>
          <w:rFonts w:ascii="Times New Roman" w:hAnsi="Times New Roman" w:cs="Times New Roman"/>
          <w:b/>
          <w:sz w:val="24"/>
          <w:szCs w:val="24"/>
        </w:rPr>
      </w:pPr>
    </w:p>
    <w:p w:rsidR="009C1B91" w:rsidRPr="009C1B91" w:rsidRDefault="009C1B91" w:rsidP="009C1B91">
      <w:pPr>
        <w:pStyle w:val="ConsPlusNormal"/>
        <w:ind w:firstLine="540"/>
        <w:jc w:val="both"/>
        <w:rPr>
          <w:rFonts w:ascii="Times New Roman" w:hAnsi="Times New Roman" w:cs="Times New Roman"/>
          <w:sz w:val="24"/>
          <w:szCs w:val="24"/>
        </w:rPr>
      </w:pPr>
      <w:r w:rsidRPr="009C1B91">
        <w:rPr>
          <w:rFonts w:ascii="Times New Roman" w:hAnsi="Times New Roman" w:cs="Times New Roman"/>
          <w:sz w:val="24"/>
          <w:szCs w:val="24"/>
        </w:rPr>
        <w:t>5. Председатель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 возглавляет согласительную комиссию и руководит ее деятельностью;</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 планирует деятельность согласительной комиссии, утверждает повестку дня заседания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3) председательствует на заседаниях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4) организует рассмотрение вопросов повестки дня заседания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5) 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голосования;</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6) подписывает заключения, принятые на заседании согласительной комиссии, протоколы заседаний согласительной комиссии, иные документы, связанные с деятельностью и принятием решений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7) назначает секретаря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8) осуществляет иные полномочия.</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lastRenderedPageBreak/>
        <w:t>6. Заместителем председателя согласительной комиссии является представитель</w:t>
      </w:r>
      <w:r w:rsidR="00275730">
        <w:rPr>
          <w:rFonts w:ascii="Times New Roman" w:hAnsi="Times New Roman" w:cs="Times New Roman"/>
          <w:sz w:val="24"/>
          <w:szCs w:val="24"/>
        </w:rPr>
        <w:t xml:space="preserve"> Департамента по управлению государственной собственностью Томской области (по согласованию)</w:t>
      </w:r>
      <w:r w:rsidRPr="009C1B91">
        <w:rPr>
          <w:rFonts w:ascii="Times New Roman" w:hAnsi="Times New Roman" w:cs="Times New Roman"/>
          <w:sz w:val="24"/>
          <w:szCs w:val="24"/>
        </w:rPr>
        <w:t>. Заместитель председателя согласительной комиссии осуществляет отдельные полномочия председателя согласительной комиссии по его поручению, а также исполняет обязанности председателя согласительной комиссии в его отсутствие.</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7. Председатель согласительной комиссии назначает секретаря из числа сотрудников органа местного самоуправления городского округа или поселения, на территориях которых выполняются комплексные кадастровые работы, либо органа местного самоуправления муниципального района, если объекты комплексных кадастровых работ расположены на межселенной территории. Секретарь согласительной комиссии не входит в состав согласительной комиссии и осуществляет следующие полномочия:</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 организацию и техническое обслуживание деятельности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 ведение делопроизводства согласительной комиссии, учет и обеспечение хранения документов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3) подготовку заседания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4) уведомление членов согласительной комиссии и приглашенных заинтересованных лиц о времени и месте проведения заседания;</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5) подготовку документов и материалов для рассмотрения на заседании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6) ведение и подписание протоколов заседаний согласительной комиссии, подготовку и оформление вынесенных согласительной комиссией заключений, акта согласования местоположения границ при выполнении комплексных кадастровых работ;</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7) направление вынесенных согласительной комиссией заключений и протоколов членам согласительной комиссии, а также проекта карты-плана территории выполнения комплексных кадастровых работ в окончательной редакции, акта согласования местоположения границ при выполнении комплексных кадастровых работ и заключений согласительной комиссии с приложением возражений заинтересованных лиц заказчику комплексных кадастровых работ.</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8. Члены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 участвуют в подготовке заседаний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3) вносят предложения по рассматриваемым вопросам, в том числе о переносе заседания при необходимости дополнительного выяснения обстоятельств, послуживших основанием для возражения заинтересованных лиц по вопросу согласования местоположения границ земельных участков;</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4) участвуют в голосовании, в рассмотрении возражений и принятии заключений согласительной комиссии, протокола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5) осуществляют иные полномочия.</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Члены согласительной комиссии обладают равными правами.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 xml:space="preserve">9. Заседание согласительной комиссии проводится не ранее чем через 15 рабочих дней со дня опубликования, размещения и направления заказчиком комплексных кадастровых работ </w:t>
      </w:r>
      <w:r w:rsidRPr="009C1B91">
        <w:rPr>
          <w:rFonts w:ascii="Times New Roman" w:hAnsi="Times New Roman" w:cs="Times New Roman"/>
          <w:sz w:val="24"/>
          <w:szCs w:val="24"/>
        </w:rPr>
        <w:lastRenderedPageBreak/>
        <w:t>уполномоченному органу по управлению областным государственным имуществом, органу кадастрового учета, согласительной комиссии извещения о проведении заседания согласительной комиссии, содержащего в том числе уведомление о завершении подготовки проекта карты-плана территории выполнения комплексных кадастровых работ.</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10. Заседание согласительной комиссии считается правомочным, если на нем присутствует не менее половины от общего числа членов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11. Заседание согласительной комиссии открывает председатель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12. На заседании согласительной комиссии председателем согласительной комиссии озвучивается регламент работы согласительной комиссии и разъясняется порядок согласования местоположения границ земельных участков.</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13. Выступление лиц, присутствующих на заседании согласительной комиссии, осуществляется в порядке очередности при предоставлении слова председателем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14. Исполнитель комплексных кадастровых работ осуществляет представление проекта карты-плана территории выполнения комплексных кадастровых работ, разъясняет результаты выполнения комплексных кадастровых работ.</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15.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 в отношении которых проведены комплексные кадастровые работы.</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16. После рассмотрения представленных возражений заинтересованных лиц согласительная комиссия принимает одно из следующих решений:</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 о нецелесообразности изменения проекта карты-плана территории выполнения комплексных кадастровых работ в случае необоснованности возражений заинтересованных лиц;</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 о необходимости изменения исполнителем комплексных кадастровых работ карты-плана территории выполнения комплексных кадастровых работ в соответствии с возражениями заинтересованных лиц.</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17. Согласительная комиссия принимает решение путем открытого голосования. Решение согласительной комиссии принимается простым большинством голосов членов комиссии, участвующих в заседании согласительной комиссии.</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18. При равном количестве голосов председатель согласительной комиссии обладает правом решающего голоса.</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19. В случае принятия членами согласительной комиссии путем открытого голосования решения о нецелесообразности изменения проекта карты-плана территории выполнения комплексных кадастровых работ и необоснованности возражений заинтересованных лиц председателем согласительной комиссии дается разъяснение заинтересованным лицам о возможности разрешения спора о местоположении границ земельных участков в судебном порядке.</w:t>
      </w:r>
    </w:p>
    <w:p w:rsidR="009C1B91" w:rsidRPr="009C1B91" w:rsidRDefault="009C1B91" w:rsidP="009F4FC1">
      <w:pPr>
        <w:autoSpaceDE w:val="0"/>
        <w:autoSpaceDN w:val="0"/>
        <w:adjustRightInd w:val="0"/>
        <w:spacing w:after="0" w:line="240" w:lineRule="auto"/>
        <w:ind w:firstLine="540"/>
        <w:jc w:val="both"/>
        <w:rPr>
          <w:rFonts w:ascii="Times New Roman" w:hAnsi="Times New Roman" w:cs="Times New Roman"/>
          <w:sz w:val="24"/>
          <w:szCs w:val="24"/>
        </w:rPr>
      </w:pPr>
      <w:r w:rsidRPr="009C1B91">
        <w:rPr>
          <w:rFonts w:ascii="Times New Roman" w:hAnsi="Times New Roman" w:cs="Times New Roman"/>
          <w:sz w:val="24"/>
          <w:szCs w:val="24"/>
        </w:rPr>
        <w:t xml:space="preserve">20. По результатам работы согласительной комиссии составляются протокол заседания согласительной комиссии и заключение согласительной комиссии о результатах рассмотрения возражений относительно местоположения границ земельных участков, предусмотренные </w:t>
      </w:r>
      <w:hyperlink r:id="rId13" w:history="1">
        <w:r w:rsidRPr="009C1B91">
          <w:rPr>
            <w:rFonts w:ascii="Times New Roman" w:hAnsi="Times New Roman" w:cs="Times New Roman"/>
            <w:sz w:val="24"/>
            <w:szCs w:val="24"/>
          </w:rPr>
          <w:t>пунктом 18 статьи 42.10</w:t>
        </w:r>
      </w:hyperlink>
      <w:r w:rsidRPr="009C1B91">
        <w:rPr>
          <w:rFonts w:ascii="Times New Roman" w:hAnsi="Times New Roman" w:cs="Times New Roman"/>
          <w:sz w:val="24"/>
          <w:szCs w:val="24"/>
        </w:rPr>
        <w:t xml:space="preserve"> Федерального закона от 24 июля 2007 года N 221-ФЗ "О кадастровой деятельности", а также акт согласования местоположения границ земельных участков при выполнении комплексных кадастровых работ.</w:t>
      </w:r>
      <w:r w:rsidR="009F4FC1">
        <w:rPr>
          <w:rFonts w:ascii="Times New Roman" w:hAnsi="Times New Roman" w:cs="Times New Roman"/>
          <w:sz w:val="24"/>
          <w:szCs w:val="24"/>
        </w:rPr>
        <w:t xml:space="preserve"> Форма и содержание протокола заседания согласительной комиссии должны соответствовать п</w:t>
      </w:r>
      <w:r w:rsidR="009F4FC1" w:rsidRPr="009F4FC1">
        <w:rPr>
          <w:rFonts w:ascii="Times New Roman" w:hAnsi="Times New Roman" w:cs="Times New Roman"/>
          <w:sz w:val="24"/>
          <w:szCs w:val="24"/>
        </w:rPr>
        <w:t>риказ</w:t>
      </w:r>
      <w:r w:rsidR="009F4FC1">
        <w:rPr>
          <w:rFonts w:ascii="Times New Roman" w:hAnsi="Times New Roman" w:cs="Times New Roman"/>
          <w:sz w:val="24"/>
          <w:szCs w:val="24"/>
        </w:rPr>
        <w:t>у</w:t>
      </w:r>
      <w:r w:rsidR="009F4FC1" w:rsidRPr="009F4FC1">
        <w:rPr>
          <w:rFonts w:ascii="Times New Roman" w:hAnsi="Times New Roman" w:cs="Times New Roman"/>
          <w:sz w:val="24"/>
          <w:szCs w:val="24"/>
        </w:rPr>
        <w:t xml:space="preserve"> Минэкономразвития России от 20.04.2015 N 244 "Об утверждении формы и содержания протокола заседания согласительной </w:t>
      </w:r>
      <w:r w:rsidR="009F4FC1" w:rsidRPr="009F4FC1">
        <w:rPr>
          <w:rFonts w:ascii="Times New Roman" w:hAnsi="Times New Roman" w:cs="Times New Roman"/>
          <w:sz w:val="24"/>
          <w:szCs w:val="24"/>
        </w:rPr>
        <w:lastRenderedPageBreak/>
        <w:t>комиссии по вопросу согласования местоположения границ земельных участков при выполнении комплексных кадастровых работ"</w:t>
      </w:r>
      <w:r w:rsidR="009F4FC1">
        <w:rPr>
          <w:rFonts w:ascii="Times New Roman" w:hAnsi="Times New Roman" w:cs="Times New Roman"/>
          <w:sz w:val="24"/>
          <w:szCs w:val="24"/>
        </w:rPr>
        <w:t>.</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21.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должно отражать краткое содержание возражений заинтересованных лиц относительно местоположения границ земельных участков, рассмотренные материалы, представленные в согласительную комиссию, выводы согласительной комиссии по результатам рассмотрения возражений заинтересованных лиц.</w:t>
      </w:r>
    </w:p>
    <w:p w:rsidR="009C1B91" w:rsidRP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22. Заинтересованным лицам, представившим в согласительную комиссию письменные возражения относительно местоположения границ земельных участков и не присутствующим на заседании согласительной комиссии, в случае принятия решения согласительной комиссией о необоснованности таких возражений секретарем согласительной комиссии в течение трех рабочих дней со дня принятия согласительной комиссией решения о необоснованности возражений направляются разъяснения о возможности разрешения спора о местоположении границ земельных участков в судебном порядке заказным письмом с уведомлением.</w:t>
      </w:r>
    </w:p>
    <w:p w:rsidR="009C1B91" w:rsidRDefault="009C1B91" w:rsidP="009C1B91">
      <w:pPr>
        <w:pStyle w:val="ConsPlusNormal"/>
        <w:spacing w:before="220"/>
        <w:ind w:firstLine="540"/>
        <w:jc w:val="both"/>
        <w:rPr>
          <w:rFonts w:ascii="Times New Roman" w:hAnsi="Times New Roman" w:cs="Times New Roman"/>
          <w:sz w:val="24"/>
          <w:szCs w:val="24"/>
        </w:rPr>
      </w:pPr>
      <w:r w:rsidRPr="009C1B91">
        <w:rPr>
          <w:rFonts w:ascii="Times New Roman" w:hAnsi="Times New Roman" w:cs="Times New Roman"/>
          <w:sz w:val="24"/>
          <w:szCs w:val="24"/>
        </w:rPr>
        <w:t>23. Если в течение 35 рабочих дней после проведения первого заседания согласительной комиссии поступят возражения заинтересованных лиц, председатель согласительной комиссии назначает дату, время и место второго заседания согласительной комиссии, которое проводится в порядке, предусмотренном регламентом работы согласительной комиссии.</w:t>
      </w:r>
    </w:p>
    <w:p w:rsidR="009F4FC1" w:rsidRDefault="009F4FC1" w:rsidP="009F4FC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4FC1" w:rsidRPr="009F4FC1" w:rsidRDefault="009F4FC1" w:rsidP="009F4FC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24. </w:t>
      </w:r>
      <w:r w:rsidRPr="009F4FC1">
        <w:rPr>
          <w:rFonts w:ascii="Times New Roman" w:hAnsi="Times New Roman" w:cs="Times New Roman"/>
          <w:bCs/>
          <w:sz w:val="24"/>
          <w:szCs w:val="24"/>
        </w:rPr>
        <w:t>Акты согласования местоположения границ при выполнении</w:t>
      </w:r>
      <w:r>
        <w:rPr>
          <w:rFonts w:ascii="Times New Roman" w:hAnsi="Times New Roman" w:cs="Times New Roman"/>
          <w:bCs/>
          <w:sz w:val="24"/>
          <w:szCs w:val="24"/>
        </w:rPr>
        <w:t xml:space="preserve"> комплексных кадастровых работ, а также</w:t>
      </w:r>
      <w:r w:rsidRPr="009F4FC1">
        <w:rPr>
          <w:rFonts w:ascii="Times New Roman" w:hAnsi="Times New Roman" w:cs="Times New Roman"/>
          <w:bCs/>
          <w:sz w:val="24"/>
          <w:szCs w:val="24"/>
        </w:rPr>
        <w:t xml:space="preserve"> заключения согласительной комиссии (протоколы заседания согласительной комиссии), оформляются согласительной комиссией в форме документов на бумажном носителе</w:t>
      </w:r>
      <w:r w:rsidR="009B1315">
        <w:rPr>
          <w:rFonts w:ascii="Times New Roman" w:hAnsi="Times New Roman" w:cs="Times New Roman"/>
          <w:bCs/>
          <w:sz w:val="24"/>
          <w:szCs w:val="24"/>
        </w:rPr>
        <w:t xml:space="preserve"> в количестве 3-х экземпляров</w:t>
      </w:r>
      <w:r w:rsidRPr="009F4FC1">
        <w:rPr>
          <w:rFonts w:ascii="Times New Roman" w:hAnsi="Times New Roman" w:cs="Times New Roman"/>
          <w:bCs/>
          <w:sz w:val="24"/>
          <w:szCs w:val="24"/>
        </w:rPr>
        <w:t xml:space="preserve">, </w:t>
      </w:r>
      <w:r w:rsidR="009B1315">
        <w:rPr>
          <w:rFonts w:ascii="Times New Roman" w:hAnsi="Times New Roman" w:cs="Times New Roman"/>
          <w:bCs/>
          <w:sz w:val="24"/>
          <w:szCs w:val="24"/>
        </w:rPr>
        <w:t>один из которых храни</w:t>
      </w:r>
      <w:r w:rsidRPr="009F4FC1">
        <w:rPr>
          <w:rFonts w:ascii="Times New Roman" w:hAnsi="Times New Roman" w:cs="Times New Roman"/>
          <w:bCs/>
          <w:sz w:val="24"/>
          <w:szCs w:val="24"/>
        </w:rPr>
        <w:t xml:space="preserve">тся </w:t>
      </w:r>
      <w:r w:rsidR="009B1315">
        <w:rPr>
          <w:rFonts w:ascii="Times New Roman" w:hAnsi="Times New Roman" w:cs="Times New Roman"/>
          <w:bCs/>
          <w:sz w:val="24"/>
          <w:szCs w:val="24"/>
        </w:rPr>
        <w:t>в органе</w:t>
      </w:r>
      <w:r w:rsidRPr="009F4FC1">
        <w:rPr>
          <w:rFonts w:ascii="Times New Roman" w:hAnsi="Times New Roman" w:cs="Times New Roman"/>
          <w:bCs/>
          <w:sz w:val="24"/>
          <w:szCs w:val="24"/>
        </w:rPr>
        <w:t>, сформир</w:t>
      </w:r>
      <w:r>
        <w:rPr>
          <w:rFonts w:ascii="Times New Roman" w:hAnsi="Times New Roman" w:cs="Times New Roman"/>
          <w:bCs/>
          <w:sz w:val="24"/>
          <w:szCs w:val="24"/>
        </w:rPr>
        <w:t xml:space="preserve">овавшим согласительную комиссию, то есть в Администрации </w:t>
      </w:r>
      <w:r w:rsidR="00921693">
        <w:rPr>
          <w:rFonts w:ascii="Times New Roman" w:hAnsi="Times New Roman" w:cs="Times New Roman"/>
          <w:bCs/>
          <w:sz w:val="24"/>
          <w:szCs w:val="24"/>
        </w:rPr>
        <w:t xml:space="preserve">Копыловского </w:t>
      </w:r>
      <w:r w:rsidR="009B1315">
        <w:rPr>
          <w:rFonts w:ascii="Times New Roman" w:hAnsi="Times New Roman" w:cs="Times New Roman"/>
          <w:bCs/>
          <w:sz w:val="24"/>
          <w:szCs w:val="24"/>
        </w:rPr>
        <w:t>сельского поселения, второй- у заказчика комплексных кадастровых работ, третий – передается исполнителю комплексных кадастровых работ для включения в состав текстовой части карты-плана</w:t>
      </w:r>
      <w:r w:rsidR="00005310">
        <w:rPr>
          <w:rFonts w:ascii="Times New Roman" w:hAnsi="Times New Roman" w:cs="Times New Roman"/>
          <w:bCs/>
          <w:sz w:val="24"/>
          <w:szCs w:val="24"/>
        </w:rPr>
        <w:t xml:space="preserve"> территории</w:t>
      </w:r>
      <w:r w:rsidR="009B1315">
        <w:rPr>
          <w:rFonts w:ascii="Times New Roman" w:hAnsi="Times New Roman" w:cs="Times New Roman"/>
          <w:bCs/>
          <w:sz w:val="24"/>
          <w:szCs w:val="24"/>
        </w:rPr>
        <w:t>.</w:t>
      </w:r>
    </w:p>
    <w:p w:rsidR="00FA3949" w:rsidRDefault="00FA39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A3949" w:rsidRPr="009C1B91" w:rsidRDefault="00FA3949" w:rsidP="00FA3949">
      <w:pPr>
        <w:pStyle w:val="aa"/>
        <w:rPr>
          <w:sz w:val="24"/>
          <w:szCs w:val="24"/>
        </w:rPr>
      </w:pPr>
      <w:r w:rsidRPr="009C1B91">
        <w:rPr>
          <w:sz w:val="24"/>
          <w:szCs w:val="24"/>
        </w:rPr>
        <w:lastRenderedPageBreak/>
        <w:t>Лист согласования</w:t>
      </w:r>
    </w:p>
    <w:p w:rsidR="00FA3949" w:rsidRPr="009C1B91" w:rsidRDefault="00FA3949" w:rsidP="00FA3949">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 xml:space="preserve">к постановлению Администрации </w:t>
      </w:r>
      <w:r>
        <w:rPr>
          <w:rFonts w:ascii="Times New Roman" w:hAnsi="Times New Roman" w:cs="Times New Roman"/>
          <w:sz w:val="24"/>
          <w:szCs w:val="24"/>
        </w:rPr>
        <w:t>Копыловского сельского поселения</w:t>
      </w:r>
    </w:p>
    <w:p w:rsidR="00FA3949" w:rsidRPr="009C1B91" w:rsidRDefault="00FA3949" w:rsidP="00FA3949">
      <w:pPr>
        <w:spacing w:after="0" w:line="240" w:lineRule="auto"/>
        <w:jc w:val="center"/>
        <w:rPr>
          <w:rFonts w:ascii="Times New Roman" w:hAnsi="Times New Roman" w:cs="Times New Roman"/>
          <w:sz w:val="24"/>
          <w:szCs w:val="24"/>
        </w:rPr>
      </w:pPr>
    </w:p>
    <w:p w:rsidR="00FA3949" w:rsidRPr="009C1B91" w:rsidRDefault="00FA3949" w:rsidP="00FA3949">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«Об утверждении Регламента работы согласительной комиссии по вопросу</w:t>
      </w:r>
    </w:p>
    <w:p w:rsidR="00FA3949" w:rsidRPr="009C1B91" w:rsidRDefault="00FA3949" w:rsidP="00FA3949">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согласования местоположения границ земельных участков, расположенных на</w:t>
      </w:r>
    </w:p>
    <w:p w:rsidR="00FA3949" w:rsidRPr="009C1B91" w:rsidRDefault="00FA3949" w:rsidP="00FA3949">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 xml:space="preserve">территории </w:t>
      </w:r>
      <w:r>
        <w:rPr>
          <w:rFonts w:ascii="Times New Roman" w:hAnsi="Times New Roman" w:cs="Times New Roman"/>
          <w:sz w:val="24"/>
          <w:szCs w:val="24"/>
        </w:rPr>
        <w:t xml:space="preserve">муниципального образования «Копыловского сельское поселение» </w:t>
      </w:r>
      <w:r w:rsidRPr="009C1B91">
        <w:rPr>
          <w:rFonts w:ascii="Times New Roman" w:hAnsi="Times New Roman" w:cs="Times New Roman"/>
          <w:sz w:val="24"/>
          <w:szCs w:val="24"/>
        </w:rPr>
        <w:t>Томского района Томской области, в отношении которых выполняются комплексные кадастровые работы»</w:t>
      </w:r>
    </w:p>
    <w:p w:rsidR="00FA3949" w:rsidRPr="009C1B91" w:rsidRDefault="00FA3949" w:rsidP="00FA3949">
      <w:pPr>
        <w:spacing w:after="0" w:line="240" w:lineRule="auto"/>
        <w:jc w:val="center"/>
        <w:rPr>
          <w:rFonts w:ascii="Times New Roman" w:hAnsi="Times New Roman" w:cs="Times New Roman"/>
          <w:sz w:val="24"/>
          <w:szCs w:val="24"/>
        </w:rPr>
      </w:pPr>
    </w:p>
    <w:p w:rsidR="00FA3949" w:rsidRPr="009C1B91" w:rsidRDefault="00FA3949" w:rsidP="00FA3949">
      <w:pPr>
        <w:spacing w:after="0" w:line="240" w:lineRule="auto"/>
        <w:jc w:val="center"/>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7"/>
        <w:gridCol w:w="1701"/>
        <w:gridCol w:w="1846"/>
        <w:gridCol w:w="1415"/>
        <w:gridCol w:w="1275"/>
      </w:tblGrid>
      <w:tr w:rsidR="00FA3949" w:rsidRPr="009C1B91" w:rsidTr="009561AB">
        <w:trPr>
          <w:trHeight w:val="980"/>
        </w:trPr>
        <w:tc>
          <w:tcPr>
            <w:tcW w:w="3197" w:type="dxa"/>
          </w:tcPr>
          <w:p w:rsidR="00FA3949" w:rsidRPr="009C1B91" w:rsidRDefault="00FA3949" w:rsidP="009561AB">
            <w:pPr>
              <w:spacing w:after="0" w:line="240" w:lineRule="auto"/>
              <w:jc w:val="center"/>
              <w:rPr>
                <w:rFonts w:ascii="Times New Roman" w:hAnsi="Times New Roman" w:cs="Times New Roman"/>
                <w:b/>
                <w:sz w:val="24"/>
                <w:szCs w:val="24"/>
              </w:rPr>
            </w:pPr>
            <w:r w:rsidRPr="009C1B91">
              <w:rPr>
                <w:rFonts w:ascii="Times New Roman" w:hAnsi="Times New Roman" w:cs="Times New Roman"/>
                <w:b/>
                <w:sz w:val="24"/>
                <w:szCs w:val="24"/>
              </w:rPr>
              <w:t xml:space="preserve">Ф.И.О. </w:t>
            </w:r>
          </w:p>
          <w:p w:rsidR="00FA3949" w:rsidRPr="009C1B91" w:rsidRDefault="00FA3949" w:rsidP="009561AB">
            <w:pPr>
              <w:spacing w:after="0" w:line="240" w:lineRule="auto"/>
              <w:jc w:val="center"/>
              <w:rPr>
                <w:rFonts w:ascii="Times New Roman" w:hAnsi="Times New Roman" w:cs="Times New Roman"/>
                <w:b/>
                <w:sz w:val="24"/>
                <w:szCs w:val="24"/>
              </w:rPr>
            </w:pPr>
            <w:r w:rsidRPr="009C1B91">
              <w:rPr>
                <w:rFonts w:ascii="Times New Roman" w:hAnsi="Times New Roman" w:cs="Times New Roman"/>
                <w:b/>
                <w:sz w:val="24"/>
                <w:szCs w:val="24"/>
              </w:rPr>
              <w:t>должность</w:t>
            </w:r>
          </w:p>
        </w:tc>
        <w:tc>
          <w:tcPr>
            <w:tcW w:w="1701" w:type="dxa"/>
          </w:tcPr>
          <w:p w:rsidR="00FA3949" w:rsidRPr="009C1B91" w:rsidRDefault="00FA3949" w:rsidP="009561AB">
            <w:pPr>
              <w:pStyle w:val="4"/>
              <w:spacing w:after="0"/>
              <w:jc w:val="center"/>
              <w:rPr>
                <w:sz w:val="24"/>
                <w:szCs w:val="24"/>
              </w:rPr>
            </w:pPr>
            <w:r w:rsidRPr="009C1B91">
              <w:rPr>
                <w:sz w:val="24"/>
                <w:szCs w:val="24"/>
              </w:rPr>
              <w:t>Виза</w:t>
            </w:r>
          </w:p>
        </w:tc>
        <w:tc>
          <w:tcPr>
            <w:tcW w:w="1846" w:type="dxa"/>
          </w:tcPr>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b/>
                <w:sz w:val="24"/>
                <w:szCs w:val="24"/>
              </w:rPr>
              <w:t xml:space="preserve">Дата </w:t>
            </w:r>
            <w:r w:rsidRPr="009C1B91">
              <w:rPr>
                <w:rFonts w:ascii="Times New Roman" w:hAnsi="Times New Roman" w:cs="Times New Roman"/>
                <w:sz w:val="24"/>
                <w:szCs w:val="24"/>
              </w:rPr>
              <w:t>поступления</w:t>
            </w:r>
          </w:p>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на согласование</w:t>
            </w:r>
          </w:p>
        </w:tc>
        <w:tc>
          <w:tcPr>
            <w:tcW w:w="1415" w:type="dxa"/>
          </w:tcPr>
          <w:p w:rsidR="00FA3949" w:rsidRPr="009C1B91" w:rsidRDefault="00FA3949" w:rsidP="009561AB">
            <w:pPr>
              <w:spacing w:after="0" w:line="240" w:lineRule="auto"/>
              <w:jc w:val="center"/>
              <w:rPr>
                <w:rFonts w:ascii="Times New Roman" w:hAnsi="Times New Roman" w:cs="Times New Roman"/>
                <w:b/>
                <w:sz w:val="24"/>
                <w:szCs w:val="24"/>
              </w:rPr>
            </w:pPr>
            <w:r w:rsidRPr="009C1B91">
              <w:rPr>
                <w:rFonts w:ascii="Times New Roman" w:hAnsi="Times New Roman" w:cs="Times New Roman"/>
                <w:b/>
                <w:sz w:val="24"/>
                <w:szCs w:val="24"/>
              </w:rPr>
              <w:t>Дата</w:t>
            </w:r>
          </w:p>
          <w:p w:rsidR="00FA3949" w:rsidRPr="009C1B91" w:rsidRDefault="00FA3949" w:rsidP="009561AB">
            <w:pPr>
              <w:spacing w:after="0" w:line="240" w:lineRule="auto"/>
              <w:ind w:right="-122"/>
              <w:jc w:val="center"/>
              <w:rPr>
                <w:rFonts w:ascii="Times New Roman" w:hAnsi="Times New Roman" w:cs="Times New Roman"/>
                <w:sz w:val="24"/>
                <w:szCs w:val="24"/>
              </w:rPr>
            </w:pPr>
            <w:r w:rsidRPr="009C1B91">
              <w:rPr>
                <w:rFonts w:ascii="Times New Roman" w:hAnsi="Times New Roman" w:cs="Times New Roman"/>
                <w:sz w:val="24"/>
                <w:szCs w:val="24"/>
              </w:rPr>
              <w:t>исполнения</w:t>
            </w:r>
          </w:p>
        </w:tc>
        <w:tc>
          <w:tcPr>
            <w:tcW w:w="1275" w:type="dxa"/>
          </w:tcPr>
          <w:p w:rsidR="00FA3949" w:rsidRPr="009C1B91" w:rsidRDefault="00FA3949" w:rsidP="009561AB">
            <w:pPr>
              <w:spacing w:after="0" w:line="240" w:lineRule="auto"/>
              <w:ind w:right="-108"/>
              <w:jc w:val="center"/>
              <w:rPr>
                <w:rFonts w:ascii="Times New Roman" w:hAnsi="Times New Roman" w:cs="Times New Roman"/>
                <w:b/>
                <w:sz w:val="24"/>
                <w:szCs w:val="24"/>
              </w:rPr>
            </w:pPr>
            <w:r w:rsidRPr="009C1B91">
              <w:rPr>
                <w:rFonts w:ascii="Times New Roman" w:hAnsi="Times New Roman" w:cs="Times New Roman"/>
                <w:b/>
                <w:sz w:val="24"/>
                <w:szCs w:val="24"/>
              </w:rPr>
              <w:t>Приме-</w:t>
            </w:r>
          </w:p>
          <w:p w:rsidR="00FA3949" w:rsidRPr="009C1B91" w:rsidRDefault="00FA3949" w:rsidP="009561AB">
            <w:pPr>
              <w:spacing w:after="0" w:line="240" w:lineRule="auto"/>
              <w:ind w:right="-108"/>
              <w:jc w:val="center"/>
              <w:rPr>
                <w:rFonts w:ascii="Times New Roman" w:hAnsi="Times New Roman" w:cs="Times New Roman"/>
                <w:b/>
                <w:sz w:val="24"/>
                <w:szCs w:val="24"/>
              </w:rPr>
            </w:pPr>
            <w:r w:rsidRPr="009C1B91">
              <w:rPr>
                <w:rFonts w:ascii="Times New Roman" w:hAnsi="Times New Roman" w:cs="Times New Roman"/>
                <w:b/>
                <w:sz w:val="24"/>
                <w:szCs w:val="24"/>
              </w:rPr>
              <w:t>чание</w:t>
            </w:r>
          </w:p>
        </w:tc>
      </w:tr>
      <w:tr w:rsidR="00FA3949" w:rsidRPr="009C1B91" w:rsidTr="009561AB">
        <w:trPr>
          <w:trHeight w:val="225"/>
        </w:trPr>
        <w:tc>
          <w:tcPr>
            <w:tcW w:w="3197" w:type="dxa"/>
          </w:tcPr>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1</w:t>
            </w:r>
          </w:p>
        </w:tc>
        <w:tc>
          <w:tcPr>
            <w:tcW w:w="1701" w:type="dxa"/>
          </w:tcPr>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2</w:t>
            </w:r>
          </w:p>
        </w:tc>
        <w:tc>
          <w:tcPr>
            <w:tcW w:w="1846" w:type="dxa"/>
          </w:tcPr>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3</w:t>
            </w:r>
          </w:p>
        </w:tc>
        <w:tc>
          <w:tcPr>
            <w:tcW w:w="1415" w:type="dxa"/>
          </w:tcPr>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4</w:t>
            </w:r>
          </w:p>
        </w:tc>
        <w:tc>
          <w:tcPr>
            <w:tcW w:w="1275" w:type="dxa"/>
          </w:tcPr>
          <w:p w:rsidR="00FA3949" w:rsidRPr="009C1B91" w:rsidRDefault="00FA3949" w:rsidP="009561AB">
            <w:pPr>
              <w:spacing w:after="0" w:line="240" w:lineRule="auto"/>
              <w:jc w:val="center"/>
              <w:rPr>
                <w:rFonts w:ascii="Times New Roman" w:hAnsi="Times New Roman" w:cs="Times New Roman"/>
                <w:sz w:val="24"/>
                <w:szCs w:val="24"/>
              </w:rPr>
            </w:pPr>
            <w:r w:rsidRPr="009C1B91">
              <w:rPr>
                <w:rFonts w:ascii="Times New Roman" w:hAnsi="Times New Roman" w:cs="Times New Roman"/>
                <w:sz w:val="24"/>
                <w:szCs w:val="24"/>
              </w:rPr>
              <w:t>5</w:t>
            </w:r>
          </w:p>
        </w:tc>
      </w:tr>
      <w:tr w:rsidR="00FA3949" w:rsidRPr="009C1B91" w:rsidTr="009561AB">
        <w:trPr>
          <w:trHeight w:val="225"/>
        </w:trPr>
        <w:tc>
          <w:tcPr>
            <w:tcW w:w="3197" w:type="dxa"/>
          </w:tcPr>
          <w:p w:rsidR="00FA3949" w:rsidRDefault="00FA3949" w:rsidP="009561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Глава Копыловского сельского поселения</w:t>
            </w:r>
          </w:p>
          <w:p w:rsidR="00FA3949" w:rsidRPr="009C1B91" w:rsidRDefault="00FA3949" w:rsidP="009561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А.А. Куринский</w:t>
            </w:r>
          </w:p>
        </w:tc>
        <w:tc>
          <w:tcPr>
            <w:tcW w:w="1701" w:type="dxa"/>
          </w:tcPr>
          <w:p w:rsidR="00FA3949" w:rsidRPr="009C1B91" w:rsidRDefault="00FA3949" w:rsidP="009561AB">
            <w:pPr>
              <w:spacing w:after="0" w:line="240" w:lineRule="auto"/>
              <w:jc w:val="center"/>
              <w:rPr>
                <w:rFonts w:ascii="Times New Roman" w:hAnsi="Times New Roman" w:cs="Times New Roman"/>
                <w:sz w:val="24"/>
                <w:szCs w:val="24"/>
              </w:rPr>
            </w:pPr>
          </w:p>
        </w:tc>
        <w:tc>
          <w:tcPr>
            <w:tcW w:w="1846" w:type="dxa"/>
          </w:tcPr>
          <w:p w:rsidR="00FA3949" w:rsidRPr="009C1B91" w:rsidRDefault="00FA3949" w:rsidP="009561AB">
            <w:pPr>
              <w:spacing w:after="0" w:line="240" w:lineRule="auto"/>
              <w:jc w:val="center"/>
              <w:rPr>
                <w:rFonts w:ascii="Times New Roman" w:hAnsi="Times New Roman" w:cs="Times New Roman"/>
                <w:sz w:val="24"/>
                <w:szCs w:val="24"/>
              </w:rPr>
            </w:pPr>
          </w:p>
        </w:tc>
        <w:tc>
          <w:tcPr>
            <w:tcW w:w="1415" w:type="dxa"/>
          </w:tcPr>
          <w:p w:rsidR="00FA3949" w:rsidRPr="009C1B91" w:rsidRDefault="00FA3949" w:rsidP="009561AB">
            <w:pPr>
              <w:spacing w:after="0" w:line="240" w:lineRule="auto"/>
              <w:jc w:val="center"/>
              <w:rPr>
                <w:rFonts w:ascii="Times New Roman" w:hAnsi="Times New Roman" w:cs="Times New Roman"/>
                <w:sz w:val="24"/>
                <w:szCs w:val="24"/>
              </w:rPr>
            </w:pPr>
          </w:p>
        </w:tc>
        <w:tc>
          <w:tcPr>
            <w:tcW w:w="1275" w:type="dxa"/>
          </w:tcPr>
          <w:p w:rsidR="00FA3949" w:rsidRPr="009C1B91" w:rsidRDefault="00FA3949" w:rsidP="009561AB">
            <w:pPr>
              <w:spacing w:after="0" w:line="240" w:lineRule="auto"/>
              <w:jc w:val="center"/>
              <w:rPr>
                <w:rFonts w:ascii="Times New Roman" w:hAnsi="Times New Roman" w:cs="Times New Roman"/>
                <w:sz w:val="24"/>
                <w:szCs w:val="24"/>
              </w:rPr>
            </w:pPr>
          </w:p>
        </w:tc>
      </w:tr>
      <w:tr w:rsidR="00FA3949" w:rsidRPr="009C1B91" w:rsidTr="009561AB">
        <w:trPr>
          <w:trHeight w:val="680"/>
        </w:trPr>
        <w:tc>
          <w:tcPr>
            <w:tcW w:w="3197" w:type="dxa"/>
          </w:tcPr>
          <w:p w:rsidR="00FA3949" w:rsidRPr="009C1B91" w:rsidRDefault="00FA3949" w:rsidP="009561AB">
            <w:pPr>
              <w:spacing w:after="0" w:line="240" w:lineRule="auto"/>
              <w:rPr>
                <w:rFonts w:ascii="Times New Roman" w:hAnsi="Times New Roman" w:cs="Times New Roman"/>
                <w:sz w:val="24"/>
                <w:szCs w:val="24"/>
              </w:rPr>
            </w:pPr>
            <w:r>
              <w:rPr>
                <w:rFonts w:ascii="Times New Roman" w:hAnsi="Times New Roman" w:cs="Times New Roman"/>
                <w:sz w:val="24"/>
                <w:szCs w:val="24"/>
              </w:rPr>
              <w:t>Ведущий специалист по землеустройству и градостроительству</w:t>
            </w:r>
          </w:p>
          <w:p w:rsidR="00FA3949" w:rsidRPr="009C1B91" w:rsidRDefault="00FA3949" w:rsidP="009561AB">
            <w:pPr>
              <w:spacing w:after="0" w:line="240" w:lineRule="auto"/>
              <w:rPr>
                <w:rFonts w:ascii="Times New Roman" w:hAnsi="Times New Roman" w:cs="Times New Roman"/>
                <w:sz w:val="24"/>
                <w:szCs w:val="24"/>
              </w:rPr>
            </w:pPr>
            <w:r w:rsidRPr="009C1B91">
              <w:rPr>
                <w:rFonts w:ascii="Times New Roman" w:hAnsi="Times New Roman" w:cs="Times New Roman"/>
                <w:sz w:val="24"/>
                <w:szCs w:val="24"/>
              </w:rPr>
              <w:t xml:space="preserve">– </w:t>
            </w:r>
            <w:r>
              <w:rPr>
                <w:rFonts w:ascii="Times New Roman" w:hAnsi="Times New Roman" w:cs="Times New Roman"/>
                <w:sz w:val="24"/>
                <w:szCs w:val="24"/>
              </w:rPr>
              <w:t>Н.А.Чурикова</w:t>
            </w:r>
          </w:p>
        </w:tc>
        <w:tc>
          <w:tcPr>
            <w:tcW w:w="1701" w:type="dxa"/>
          </w:tcPr>
          <w:p w:rsidR="00FA3949" w:rsidRPr="009C1B91" w:rsidRDefault="00FA3949" w:rsidP="009561AB">
            <w:pPr>
              <w:spacing w:after="0" w:line="240" w:lineRule="auto"/>
              <w:jc w:val="center"/>
              <w:rPr>
                <w:rFonts w:ascii="Times New Roman" w:hAnsi="Times New Roman" w:cs="Times New Roman"/>
                <w:sz w:val="24"/>
                <w:szCs w:val="24"/>
              </w:rPr>
            </w:pPr>
          </w:p>
        </w:tc>
        <w:tc>
          <w:tcPr>
            <w:tcW w:w="1846" w:type="dxa"/>
          </w:tcPr>
          <w:p w:rsidR="00FA3949" w:rsidRPr="009C1B91" w:rsidRDefault="00FA3949" w:rsidP="009561AB">
            <w:pPr>
              <w:spacing w:after="0" w:line="240" w:lineRule="auto"/>
              <w:jc w:val="center"/>
              <w:rPr>
                <w:rFonts w:ascii="Times New Roman" w:hAnsi="Times New Roman" w:cs="Times New Roman"/>
                <w:sz w:val="24"/>
                <w:szCs w:val="24"/>
              </w:rPr>
            </w:pPr>
          </w:p>
        </w:tc>
        <w:tc>
          <w:tcPr>
            <w:tcW w:w="1415" w:type="dxa"/>
          </w:tcPr>
          <w:p w:rsidR="00FA3949" w:rsidRPr="009C1B91" w:rsidRDefault="00FA3949" w:rsidP="009561AB">
            <w:pPr>
              <w:spacing w:after="0" w:line="240" w:lineRule="auto"/>
              <w:jc w:val="center"/>
              <w:rPr>
                <w:rFonts w:ascii="Times New Roman" w:hAnsi="Times New Roman" w:cs="Times New Roman"/>
                <w:sz w:val="24"/>
                <w:szCs w:val="24"/>
              </w:rPr>
            </w:pPr>
          </w:p>
        </w:tc>
        <w:tc>
          <w:tcPr>
            <w:tcW w:w="1275" w:type="dxa"/>
          </w:tcPr>
          <w:p w:rsidR="00FA3949" w:rsidRPr="009C1B91" w:rsidRDefault="00FA3949" w:rsidP="009561AB">
            <w:pPr>
              <w:spacing w:after="0" w:line="240" w:lineRule="auto"/>
              <w:jc w:val="center"/>
              <w:rPr>
                <w:rFonts w:ascii="Times New Roman" w:hAnsi="Times New Roman" w:cs="Times New Roman"/>
                <w:sz w:val="24"/>
                <w:szCs w:val="24"/>
              </w:rPr>
            </w:pPr>
          </w:p>
        </w:tc>
      </w:tr>
      <w:tr w:rsidR="00FA3949" w:rsidRPr="009C1B91" w:rsidTr="009561AB">
        <w:tblPrEx>
          <w:tblLook w:val="04A0"/>
        </w:tblPrEx>
        <w:trPr>
          <w:trHeight w:val="660"/>
        </w:trPr>
        <w:tc>
          <w:tcPr>
            <w:tcW w:w="3197" w:type="dxa"/>
            <w:tcBorders>
              <w:top w:val="single" w:sz="4" w:space="0" w:color="auto"/>
              <w:left w:val="single" w:sz="4" w:space="0" w:color="auto"/>
              <w:bottom w:val="single" w:sz="4" w:space="0" w:color="auto"/>
              <w:right w:val="single" w:sz="4" w:space="0" w:color="auto"/>
            </w:tcBorders>
            <w:hideMark/>
          </w:tcPr>
          <w:p w:rsidR="00FA3949" w:rsidRPr="009C1B91" w:rsidRDefault="000E4433" w:rsidP="000E4433">
            <w:pPr>
              <w:spacing w:after="0" w:line="240" w:lineRule="auto"/>
              <w:rPr>
                <w:rFonts w:ascii="Times New Roman" w:hAnsi="Times New Roman" w:cs="Times New Roman"/>
                <w:sz w:val="24"/>
                <w:szCs w:val="24"/>
              </w:rPr>
            </w:pPr>
            <w:r w:rsidRPr="000E4433">
              <w:rPr>
                <w:rFonts w:ascii="Times New Roman" w:hAnsi="Times New Roman" w:cs="Times New Roman"/>
                <w:sz w:val="24"/>
                <w:szCs w:val="24"/>
              </w:rPr>
              <w:t>Заместитель Главы Администрации —</w:t>
            </w:r>
            <w:r w:rsidRPr="000E4433">
              <w:rPr>
                <w:rFonts w:ascii="Times New Roman" w:hAnsi="Times New Roman" w:cs="Times New Roman"/>
                <w:sz w:val="24"/>
                <w:szCs w:val="24"/>
              </w:rPr>
              <w:br/>
              <w:t>начальник отдела по обеспечению</w:t>
            </w:r>
            <w:r w:rsidRPr="000E4433">
              <w:rPr>
                <w:rFonts w:ascii="Times New Roman" w:hAnsi="Times New Roman" w:cs="Times New Roman"/>
                <w:sz w:val="24"/>
                <w:szCs w:val="24"/>
              </w:rPr>
              <w:br/>
              <w:t>жизнедеятельности населения</w:t>
            </w:r>
            <w:r w:rsidR="00FA3949" w:rsidRPr="009C1B91">
              <w:rPr>
                <w:rFonts w:ascii="Times New Roman" w:hAnsi="Times New Roman" w:cs="Times New Roman"/>
                <w:sz w:val="24"/>
                <w:szCs w:val="24"/>
              </w:rPr>
              <w:t xml:space="preserve">– </w:t>
            </w:r>
            <w:r>
              <w:rPr>
                <w:rFonts w:ascii="Times New Roman" w:hAnsi="Times New Roman" w:cs="Times New Roman"/>
                <w:sz w:val="24"/>
                <w:szCs w:val="24"/>
              </w:rPr>
              <w:t>А.В</w:t>
            </w:r>
            <w:r w:rsidR="00FA3949">
              <w:rPr>
                <w:rFonts w:ascii="Times New Roman" w:hAnsi="Times New Roman" w:cs="Times New Roman"/>
                <w:sz w:val="24"/>
                <w:szCs w:val="24"/>
              </w:rPr>
              <w:t>.</w:t>
            </w:r>
            <w:r>
              <w:rPr>
                <w:rFonts w:ascii="Times New Roman" w:hAnsi="Times New Roman" w:cs="Times New Roman"/>
                <w:sz w:val="24"/>
                <w:szCs w:val="24"/>
              </w:rPr>
              <w:t>Харьковский</w:t>
            </w:r>
          </w:p>
        </w:tc>
        <w:tc>
          <w:tcPr>
            <w:tcW w:w="1701" w:type="dxa"/>
            <w:tcBorders>
              <w:top w:val="single" w:sz="4" w:space="0" w:color="auto"/>
              <w:left w:val="single" w:sz="4" w:space="0" w:color="auto"/>
              <w:bottom w:val="single" w:sz="4" w:space="0" w:color="auto"/>
              <w:right w:val="single" w:sz="4" w:space="0" w:color="auto"/>
            </w:tcBorders>
          </w:tcPr>
          <w:p w:rsidR="00FA3949" w:rsidRPr="009C1B91" w:rsidRDefault="00FA3949" w:rsidP="009561AB">
            <w:pPr>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FA3949" w:rsidRPr="009C1B91" w:rsidRDefault="00FA3949" w:rsidP="009561AB">
            <w:pPr>
              <w:spacing w:after="0" w:line="240" w:lineRule="auto"/>
              <w:jc w:val="center"/>
              <w:rPr>
                <w:rFonts w:ascii="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rsidR="00FA3949" w:rsidRPr="009C1B91" w:rsidRDefault="00FA3949" w:rsidP="009561AB">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3949" w:rsidRPr="009C1B91" w:rsidRDefault="00FA3949" w:rsidP="009561AB">
            <w:pPr>
              <w:spacing w:after="0" w:line="240" w:lineRule="auto"/>
              <w:jc w:val="center"/>
              <w:rPr>
                <w:rFonts w:ascii="Times New Roman" w:hAnsi="Times New Roman" w:cs="Times New Roman"/>
                <w:sz w:val="24"/>
                <w:szCs w:val="24"/>
              </w:rPr>
            </w:pPr>
          </w:p>
        </w:tc>
      </w:tr>
    </w:tbl>
    <w:p w:rsidR="00152995" w:rsidRDefault="00152995" w:rsidP="009C1B91">
      <w:pPr>
        <w:spacing w:after="0" w:line="240" w:lineRule="auto"/>
        <w:ind w:left="284" w:right="127"/>
        <w:jc w:val="center"/>
        <w:rPr>
          <w:rFonts w:ascii="Times New Roman" w:hAnsi="Times New Roman" w:cs="Times New Roman"/>
          <w:sz w:val="24"/>
          <w:szCs w:val="24"/>
          <w:lang w:eastAsia="ru-RU"/>
        </w:rPr>
      </w:pPr>
    </w:p>
    <w:p w:rsidR="002F7835" w:rsidRDefault="002F7835" w:rsidP="009C1B91">
      <w:pPr>
        <w:spacing w:after="0" w:line="240" w:lineRule="auto"/>
        <w:ind w:left="284" w:right="127"/>
        <w:jc w:val="center"/>
        <w:rPr>
          <w:rFonts w:ascii="Times New Roman" w:hAnsi="Times New Roman" w:cs="Times New Roman"/>
          <w:sz w:val="24"/>
          <w:szCs w:val="24"/>
          <w:lang w:eastAsia="ru-RU"/>
        </w:rPr>
      </w:pPr>
    </w:p>
    <w:sectPr w:rsidR="002F7835" w:rsidSect="001B674C">
      <w:pgSz w:w="11906" w:h="16838"/>
      <w:pgMar w:top="1134" w:right="567" w:bottom="567"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4C0" w:rsidRDefault="008604C0" w:rsidP="007F2EDF">
      <w:pPr>
        <w:spacing w:after="0" w:line="240" w:lineRule="auto"/>
      </w:pPr>
      <w:r>
        <w:separator/>
      </w:r>
    </w:p>
  </w:endnote>
  <w:endnote w:type="continuationSeparator" w:id="1">
    <w:p w:rsidR="008604C0" w:rsidRDefault="008604C0" w:rsidP="007F2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4C0" w:rsidRDefault="008604C0" w:rsidP="007F2EDF">
      <w:pPr>
        <w:spacing w:after="0" w:line="240" w:lineRule="auto"/>
      </w:pPr>
      <w:r>
        <w:separator/>
      </w:r>
    </w:p>
  </w:footnote>
  <w:footnote w:type="continuationSeparator" w:id="1">
    <w:p w:rsidR="008604C0" w:rsidRDefault="008604C0" w:rsidP="007F2E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2C86EF4"/>
    <w:name w:val="WW8Num3"/>
    <w:lvl w:ilvl="0">
      <w:start w:val="1"/>
      <w:numFmt w:val="decimal"/>
      <w:lvlText w:val="%1."/>
      <w:lvlJc w:val="left"/>
      <w:pPr>
        <w:tabs>
          <w:tab w:val="num" w:pos="720"/>
        </w:tabs>
        <w:ind w:left="720" w:hanging="360"/>
      </w:pPr>
      <w:rPr>
        <w:rFonts w:ascii="Times New Roman" w:eastAsia="DejaVu Sans" w:hAnsi="Times New Roman" w:cs="Times New Roman"/>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48815123"/>
    <w:multiLevelType w:val="hybridMultilevel"/>
    <w:tmpl w:val="DC124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1129F"/>
    <w:rsid w:val="00005310"/>
    <w:rsid w:val="0005259A"/>
    <w:rsid w:val="0009431D"/>
    <w:rsid w:val="00094C53"/>
    <w:rsid w:val="000E4433"/>
    <w:rsid w:val="000E4F4A"/>
    <w:rsid w:val="000F785A"/>
    <w:rsid w:val="00152995"/>
    <w:rsid w:val="001911F4"/>
    <w:rsid w:val="0019597A"/>
    <w:rsid w:val="001B5A6B"/>
    <w:rsid w:val="001B674C"/>
    <w:rsid w:val="001C3274"/>
    <w:rsid w:val="00275730"/>
    <w:rsid w:val="002F7835"/>
    <w:rsid w:val="0031129F"/>
    <w:rsid w:val="00351475"/>
    <w:rsid w:val="00362B14"/>
    <w:rsid w:val="003816AB"/>
    <w:rsid w:val="003947BB"/>
    <w:rsid w:val="00422FED"/>
    <w:rsid w:val="00465381"/>
    <w:rsid w:val="0048128D"/>
    <w:rsid w:val="00485EA7"/>
    <w:rsid w:val="004A38F1"/>
    <w:rsid w:val="004B0D13"/>
    <w:rsid w:val="00532025"/>
    <w:rsid w:val="005A3F4D"/>
    <w:rsid w:val="005B2169"/>
    <w:rsid w:val="0063063F"/>
    <w:rsid w:val="006411CB"/>
    <w:rsid w:val="00726999"/>
    <w:rsid w:val="007329C6"/>
    <w:rsid w:val="00776509"/>
    <w:rsid w:val="007E0A36"/>
    <w:rsid w:val="007F2EDF"/>
    <w:rsid w:val="008604C0"/>
    <w:rsid w:val="0086100A"/>
    <w:rsid w:val="00887DD1"/>
    <w:rsid w:val="00890275"/>
    <w:rsid w:val="00897050"/>
    <w:rsid w:val="00910734"/>
    <w:rsid w:val="00921693"/>
    <w:rsid w:val="0093069B"/>
    <w:rsid w:val="009903C1"/>
    <w:rsid w:val="009A5CF9"/>
    <w:rsid w:val="009B1315"/>
    <w:rsid w:val="009B6793"/>
    <w:rsid w:val="009C1B91"/>
    <w:rsid w:val="009F4FC1"/>
    <w:rsid w:val="00A3359E"/>
    <w:rsid w:val="00A90222"/>
    <w:rsid w:val="00A915AB"/>
    <w:rsid w:val="00B40726"/>
    <w:rsid w:val="00B82ABD"/>
    <w:rsid w:val="00C4753E"/>
    <w:rsid w:val="00C52AD6"/>
    <w:rsid w:val="00C974B4"/>
    <w:rsid w:val="00CE0049"/>
    <w:rsid w:val="00D041DB"/>
    <w:rsid w:val="00D143F0"/>
    <w:rsid w:val="00D36954"/>
    <w:rsid w:val="00D812AF"/>
    <w:rsid w:val="00D83F06"/>
    <w:rsid w:val="00D95DFE"/>
    <w:rsid w:val="00DB39BA"/>
    <w:rsid w:val="00DD2C00"/>
    <w:rsid w:val="00DE5A61"/>
    <w:rsid w:val="00E04ED7"/>
    <w:rsid w:val="00E46356"/>
    <w:rsid w:val="00E6333B"/>
    <w:rsid w:val="00EE04A6"/>
    <w:rsid w:val="00EF6F32"/>
    <w:rsid w:val="00F326EF"/>
    <w:rsid w:val="00F66015"/>
    <w:rsid w:val="00FA3949"/>
    <w:rsid w:val="00FD65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3E"/>
  </w:style>
  <w:style w:type="paragraph" w:styleId="4">
    <w:name w:val="heading 4"/>
    <w:basedOn w:val="a"/>
    <w:next w:val="a"/>
    <w:link w:val="40"/>
    <w:uiPriority w:val="99"/>
    <w:qFormat/>
    <w:rsid w:val="009C1B91"/>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5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53E"/>
    <w:rPr>
      <w:rFonts w:ascii="Tahoma" w:hAnsi="Tahoma" w:cs="Tahoma"/>
      <w:sz w:val="16"/>
      <w:szCs w:val="16"/>
    </w:rPr>
  </w:style>
  <w:style w:type="paragraph" w:customStyle="1" w:styleId="ConsPlusNormal">
    <w:name w:val="ConsPlusNormal"/>
    <w:link w:val="ConsPlusNormal0"/>
    <w:uiPriority w:val="99"/>
    <w:rsid w:val="003947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947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3947BB"/>
    <w:pPr>
      <w:ind w:left="720"/>
      <w:contextualSpacing/>
    </w:pPr>
  </w:style>
  <w:style w:type="character" w:styleId="a6">
    <w:name w:val="Hyperlink"/>
    <w:basedOn w:val="a0"/>
    <w:rsid w:val="00B82ABD"/>
    <w:rPr>
      <w:rFonts w:ascii="Times New Roman" w:hAnsi="Times New Roman" w:cs="Times New Roman" w:hint="default"/>
      <w:color w:val="0000FF"/>
      <w:u w:val="single"/>
    </w:rPr>
  </w:style>
  <w:style w:type="paragraph" w:styleId="a7">
    <w:name w:val="Body Text Indent"/>
    <w:basedOn w:val="a"/>
    <w:link w:val="a8"/>
    <w:rsid w:val="00B82ABD"/>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B82ABD"/>
    <w:rPr>
      <w:rFonts w:ascii="Times New Roman" w:eastAsia="Times New Roman" w:hAnsi="Times New Roman" w:cs="Times New Roman"/>
      <w:sz w:val="20"/>
      <w:szCs w:val="20"/>
      <w:lang w:eastAsia="ru-RU"/>
    </w:rPr>
  </w:style>
  <w:style w:type="paragraph" w:styleId="a9">
    <w:name w:val="No Spacing"/>
    <w:uiPriority w:val="1"/>
    <w:qFormat/>
    <w:rsid w:val="00465381"/>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887DD1"/>
    <w:pPr>
      <w:widowControl w:val="0"/>
      <w:autoSpaceDE w:val="0"/>
      <w:autoSpaceDN w:val="0"/>
      <w:adjustRightInd w:val="0"/>
      <w:spacing w:after="0" w:line="322" w:lineRule="exact"/>
      <w:ind w:firstLine="442"/>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887DD1"/>
    <w:pPr>
      <w:widowControl w:val="0"/>
      <w:autoSpaceDE w:val="0"/>
      <w:autoSpaceDN w:val="0"/>
      <w:adjustRightInd w:val="0"/>
      <w:spacing w:after="0" w:line="322" w:lineRule="exact"/>
      <w:ind w:firstLine="696"/>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887DD1"/>
    <w:rPr>
      <w:rFonts w:ascii="Times New Roman" w:hAnsi="Times New Roman" w:cs="Times New Roman"/>
      <w:sz w:val="28"/>
      <w:szCs w:val="28"/>
    </w:rPr>
  </w:style>
  <w:style w:type="paragraph" w:customStyle="1" w:styleId="Style2">
    <w:name w:val="Style2"/>
    <w:basedOn w:val="a"/>
    <w:uiPriority w:val="99"/>
    <w:rsid w:val="00887DD1"/>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40">
    <w:name w:val="Заголовок 4 Знак"/>
    <w:basedOn w:val="a0"/>
    <w:link w:val="4"/>
    <w:uiPriority w:val="99"/>
    <w:rsid w:val="009C1B91"/>
    <w:rPr>
      <w:rFonts w:ascii="Times New Roman" w:eastAsia="Times New Roman" w:hAnsi="Times New Roman" w:cs="Times New Roman"/>
      <w:b/>
      <w:bCs/>
      <w:sz w:val="28"/>
      <w:szCs w:val="28"/>
      <w:lang w:eastAsia="ru-RU"/>
    </w:rPr>
  </w:style>
  <w:style w:type="paragraph" w:styleId="aa">
    <w:name w:val="Title"/>
    <w:basedOn w:val="a"/>
    <w:link w:val="ab"/>
    <w:qFormat/>
    <w:rsid w:val="009C1B9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Название Знак"/>
    <w:basedOn w:val="a0"/>
    <w:link w:val="aa"/>
    <w:rsid w:val="009C1B91"/>
    <w:rPr>
      <w:rFonts w:ascii="Times New Roman" w:eastAsia="Times New Roman" w:hAnsi="Times New Roman" w:cs="Times New Roman"/>
      <w:b/>
      <w:sz w:val="28"/>
      <w:szCs w:val="20"/>
      <w:lang w:eastAsia="ru-RU"/>
    </w:rPr>
  </w:style>
  <w:style w:type="paragraph" w:styleId="ac">
    <w:name w:val="Body Text"/>
    <w:basedOn w:val="a"/>
    <w:link w:val="ad"/>
    <w:rsid w:val="00422FED"/>
    <w:pPr>
      <w:spacing w:after="120" w:line="240" w:lineRule="auto"/>
    </w:pPr>
    <w:rPr>
      <w:rFonts w:ascii="Times New Roman" w:eastAsia="DejaVu Sans" w:hAnsi="Times New Roman" w:cs="Times New Roman"/>
      <w:kern w:val="1"/>
      <w:sz w:val="24"/>
      <w:szCs w:val="24"/>
      <w:lang w:eastAsia="ru-RU"/>
    </w:rPr>
  </w:style>
  <w:style w:type="character" w:customStyle="1" w:styleId="ad">
    <w:name w:val="Основной текст Знак"/>
    <w:basedOn w:val="a0"/>
    <w:link w:val="ac"/>
    <w:rsid w:val="00422FED"/>
    <w:rPr>
      <w:rFonts w:ascii="Times New Roman" w:eastAsia="DejaVu Sans" w:hAnsi="Times New Roman" w:cs="Times New Roman"/>
      <w:kern w:val="1"/>
      <w:sz w:val="24"/>
      <w:szCs w:val="24"/>
      <w:lang w:eastAsia="ru-RU"/>
    </w:rPr>
  </w:style>
  <w:style w:type="character" w:customStyle="1" w:styleId="ConsPlusNormal0">
    <w:name w:val="ConsPlusNormal Знак"/>
    <w:link w:val="ConsPlusNormal"/>
    <w:uiPriority w:val="99"/>
    <w:locked/>
    <w:rsid w:val="00422FED"/>
    <w:rPr>
      <w:rFonts w:ascii="Arial" w:eastAsia="Times New Roman" w:hAnsi="Arial" w:cs="Arial"/>
      <w:sz w:val="20"/>
      <w:szCs w:val="20"/>
      <w:lang w:eastAsia="ru-RU"/>
    </w:rPr>
  </w:style>
  <w:style w:type="character" w:customStyle="1" w:styleId="ae">
    <w:name w:val="Основной текст_"/>
    <w:rsid w:val="00422FED"/>
    <w:rPr>
      <w:sz w:val="25"/>
    </w:rPr>
  </w:style>
  <w:style w:type="character" w:customStyle="1" w:styleId="af">
    <w:name w:val="Подпись к таблице_"/>
    <w:link w:val="1"/>
    <w:locked/>
    <w:rsid w:val="00422FED"/>
    <w:rPr>
      <w:sz w:val="25"/>
      <w:shd w:val="clear" w:color="auto" w:fill="FFFFFF"/>
    </w:rPr>
  </w:style>
  <w:style w:type="character" w:customStyle="1" w:styleId="af0">
    <w:name w:val="Подпись к таблице"/>
    <w:rsid w:val="00422FED"/>
    <w:rPr>
      <w:sz w:val="25"/>
      <w:u w:val="single"/>
    </w:rPr>
  </w:style>
  <w:style w:type="paragraph" w:customStyle="1" w:styleId="1">
    <w:name w:val="Подпись к таблице1"/>
    <w:basedOn w:val="a"/>
    <w:link w:val="af"/>
    <w:rsid w:val="00422FED"/>
    <w:pPr>
      <w:widowControl w:val="0"/>
      <w:shd w:val="clear" w:color="auto" w:fill="FFFFFF"/>
      <w:spacing w:after="0" w:line="293" w:lineRule="exact"/>
      <w:jc w:val="both"/>
    </w:pPr>
    <w:rPr>
      <w:sz w:val="25"/>
    </w:rPr>
  </w:style>
  <w:style w:type="character" w:customStyle="1" w:styleId="2">
    <w:name w:val="Подпись к таблице (2)_"/>
    <w:link w:val="20"/>
    <w:locked/>
    <w:rsid w:val="00422FED"/>
    <w:rPr>
      <w:b/>
      <w:shd w:val="clear" w:color="auto" w:fill="FFFFFF"/>
    </w:rPr>
  </w:style>
  <w:style w:type="paragraph" w:customStyle="1" w:styleId="20">
    <w:name w:val="Подпись к таблице (2)"/>
    <w:basedOn w:val="a"/>
    <w:link w:val="2"/>
    <w:rsid w:val="00422FED"/>
    <w:pPr>
      <w:widowControl w:val="0"/>
      <w:shd w:val="clear" w:color="auto" w:fill="FFFFFF"/>
      <w:spacing w:after="0" w:line="240" w:lineRule="atLeast"/>
    </w:pPr>
    <w:rPr>
      <w:b/>
    </w:rPr>
  </w:style>
  <w:style w:type="character" w:customStyle="1" w:styleId="21">
    <w:name w:val="Основной текст (2)_"/>
    <w:link w:val="22"/>
    <w:locked/>
    <w:rsid w:val="00422FED"/>
    <w:rPr>
      <w:b/>
      <w:shd w:val="clear" w:color="auto" w:fill="FFFFFF"/>
    </w:rPr>
  </w:style>
  <w:style w:type="paragraph" w:customStyle="1" w:styleId="22">
    <w:name w:val="Основной текст (2)"/>
    <w:basedOn w:val="a"/>
    <w:link w:val="21"/>
    <w:rsid w:val="00422FED"/>
    <w:pPr>
      <w:widowControl w:val="0"/>
      <w:shd w:val="clear" w:color="auto" w:fill="FFFFFF"/>
      <w:spacing w:after="120" w:line="283" w:lineRule="exact"/>
      <w:jc w:val="center"/>
    </w:pPr>
    <w:rPr>
      <w:b/>
    </w:rPr>
  </w:style>
  <w:style w:type="paragraph" w:styleId="af1">
    <w:name w:val="header"/>
    <w:basedOn w:val="a"/>
    <w:link w:val="af2"/>
    <w:uiPriority w:val="99"/>
    <w:semiHidden/>
    <w:unhideWhenUsed/>
    <w:rsid w:val="007F2EDF"/>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F2EDF"/>
  </w:style>
  <w:style w:type="paragraph" w:styleId="af3">
    <w:name w:val="footer"/>
    <w:basedOn w:val="a"/>
    <w:link w:val="af4"/>
    <w:uiPriority w:val="99"/>
    <w:semiHidden/>
    <w:unhideWhenUsed/>
    <w:rsid w:val="007F2EDF"/>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7F2E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C448A5C986891EDD145495EDBD150F7E4BB009A2772D7916D06C85EA11E7DAD3B4F0625C1f7u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448A5C986891EDD145495EDBD150F7E4BB009A2772D7916D06C85EA1f1u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448A5C986891EDD145495EDBD150F7E4BB009A2772D7916D06C85EA1f1u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C448A5C986891EDD145495EDBD150F7E7B404992C2080933C53C6f5uBF" TargetMode="External"/><Relationship Id="rId4" Type="http://schemas.openxmlformats.org/officeDocument/2006/relationships/settings" Target="settings.xml"/><Relationship Id="rId9" Type="http://schemas.openxmlformats.org/officeDocument/2006/relationships/hyperlink" Target="consultantplus://offline/ref=2C448A5C986891EDD145495EDBD150F7E4BB009A2772D7916D06C85EA11E7DAD3B4F0625C2f7u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85FE2-59FA-405F-ABAB-1C0056D2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Оксана</dc:creator>
  <cp:keywords/>
  <dc:description/>
  <cp:lastModifiedBy>Пользователь</cp:lastModifiedBy>
  <cp:revision>19</cp:revision>
  <cp:lastPrinted>2021-05-19T08:01:00Z</cp:lastPrinted>
  <dcterms:created xsi:type="dcterms:W3CDTF">2018-04-13T07:38:00Z</dcterms:created>
  <dcterms:modified xsi:type="dcterms:W3CDTF">2021-05-19T08:04:00Z</dcterms:modified>
</cp:coreProperties>
</file>